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FA" w:rsidRPr="00035549" w:rsidRDefault="00C66BFA" w:rsidP="00C66BF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ДОГОВОР (проект) </w:t>
      </w:r>
    </w:p>
    <w:p w:rsidR="00C66BFA" w:rsidRPr="00035549" w:rsidRDefault="00C66BFA" w:rsidP="00C66BF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(окончательные условия договора согласуются сторонами при их заключении)</w:t>
      </w:r>
    </w:p>
    <w:p w:rsidR="00C66BFA" w:rsidRPr="00035549" w:rsidRDefault="00C66BFA" w:rsidP="00C66BFA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C66BFA" w:rsidRPr="00035549" w:rsidRDefault="00C66BFA" w:rsidP="00C66BFA">
      <w:pPr>
        <w:ind w:left="-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     д. Задворье Ляховичского района                      </w:t>
      </w:r>
      <w:r w:rsidRPr="00035549">
        <w:rPr>
          <w:rFonts w:eastAsia="Times New Roman" w:cs="Times New Roman"/>
          <w:sz w:val="20"/>
          <w:szCs w:val="20"/>
          <w:lang w:eastAsia="ru-RU"/>
        </w:rPr>
        <w:tab/>
        <w:t xml:space="preserve">                                                     __________    </w:t>
      </w:r>
    </w:p>
    <w:p w:rsidR="00C66BFA" w:rsidRPr="00035549" w:rsidRDefault="00C66BFA" w:rsidP="00C66BFA">
      <w:pPr>
        <w:ind w:left="-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           </w:t>
      </w:r>
    </w:p>
    <w:p w:rsidR="00C66BFA" w:rsidRPr="00035549" w:rsidRDefault="00C66BFA" w:rsidP="00C66BFA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35549">
        <w:rPr>
          <w:rFonts w:eastAsia="Times New Roman" w:cs="Times New Roman"/>
          <w:b/>
          <w:sz w:val="20"/>
          <w:szCs w:val="20"/>
          <w:lang w:eastAsia="ru-RU"/>
        </w:rPr>
        <w:t>ОАО «Ляховичский льнозавод»,</w:t>
      </w:r>
      <w:r w:rsidRPr="00035549">
        <w:rPr>
          <w:rFonts w:eastAsia="Times New Roman" w:cs="Times New Roman"/>
          <w:sz w:val="20"/>
          <w:szCs w:val="20"/>
          <w:lang w:eastAsia="ru-RU"/>
        </w:rPr>
        <w:t xml:space="preserve"> именуемое в дальнейшем «Покупатель», в лице  директора Скакуна Дмитрия Всеволодовича, действующего на основании Устава, с одной стороны, и ____________________________________________________</w:t>
      </w:r>
      <w:r w:rsidRPr="00035549"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35549">
        <w:rPr>
          <w:rFonts w:eastAsia="Times New Roman" w:cs="Times New Roman"/>
          <w:sz w:val="20"/>
          <w:szCs w:val="20"/>
          <w:lang w:eastAsia="ru-RU"/>
        </w:rPr>
        <w:t>именуемое  в дальнейшем «Продавец», в лице  ___________________________________________________________,  действующего на основании  ____________________, с  другой стороны, заключили настоящий договор о нижеследующем:</w:t>
      </w:r>
    </w:p>
    <w:p w:rsidR="00C66BFA" w:rsidRPr="00035549" w:rsidRDefault="00C66BFA" w:rsidP="00C66BFA">
      <w:pPr>
        <w:numPr>
          <w:ilvl w:val="0"/>
          <w:numId w:val="1"/>
        </w:numPr>
        <w:ind w:left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ПРЕДМЕТ ДОГОВОРА</w:t>
      </w:r>
    </w:p>
    <w:p w:rsidR="00C66BFA" w:rsidRPr="00035549" w:rsidRDefault="00C66BFA" w:rsidP="00C66BFA">
      <w:pPr>
        <w:numPr>
          <w:ilvl w:val="1"/>
          <w:numId w:val="1"/>
        </w:numPr>
        <w:tabs>
          <w:tab w:val="num" w:pos="0"/>
        </w:tabs>
        <w:ind w:left="0"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Продавец  обязуется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 xml:space="preserve"> передать, а Покупатель принять и оплатить  __________________________</w:t>
      </w:r>
      <w:r w:rsidRPr="00035549">
        <w:rPr>
          <w:rFonts w:eastAsia="Times New Roman" w:cs="Times New Roman"/>
          <w:sz w:val="20"/>
          <w:szCs w:val="20"/>
          <w:lang w:val="be-BY" w:eastAsia="ru-RU"/>
        </w:rPr>
        <w:t xml:space="preserve"> </w:t>
      </w:r>
      <w:r w:rsidRPr="00035549">
        <w:rPr>
          <w:rFonts w:eastAsia="Times New Roman" w:cs="Times New Roman"/>
          <w:sz w:val="20"/>
          <w:szCs w:val="20"/>
          <w:lang w:eastAsia="ru-RU"/>
        </w:rPr>
        <w:t>(далее - товар) на условиях настоящего договора  по цене _____________ рублей  в т .</w:t>
      </w:r>
      <w:proofErr w:type="spellStart"/>
      <w:r w:rsidRPr="00035549">
        <w:rPr>
          <w:rFonts w:eastAsia="Times New Roman" w:cs="Times New Roman"/>
          <w:sz w:val="20"/>
          <w:szCs w:val="20"/>
          <w:lang w:eastAsia="ru-RU"/>
        </w:rPr>
        <w:t>ч.НДС</w:t>
      </w:r>
      <w:proofErr w:type="spellEnd"/>
      <w:r w:rsidRPr="00035549">
        <w:rPr>
          <w:rFonts w:eastAsia="Times New Roman" w:cs="Times New Roman"/>
          <w:sz w:val="20"/>
          <w:szCs w:val="20"/>
          <w:lang w:eastAsia="ru-RU"/>
        </w:rPr>
        <w:t xml:space="preserve"> 20 % ___________ рублей.</w:t>
      </w:r>
    </w:p>
    <w:p w:rsidR="00C66BFA" w:rsidRPr="00035549" w:rsidRDefault="00C66BFA" w:rsidP="00C66BFA">
      <w:pPr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1.2. Качество, комплектность, упаковка и маркировка товара должны соответствовать стандартам завода изготовителя, ГОСТам, </w:t>
      </w: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ТУ  РБ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>.</w:t>
      </w:r>
    </w:p>
    <w:p w:rsidR="00C66BFA" w:rsidRPr="00035549" w:rsidRDefault="00C66BFA" w:rsidP="00C66BFA">
      <w:pPr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1.3. Приемка товара производится в соответствии с Положением «О приемке товаров по количеству и качеству» утвержденным Постановлением Совета Министров РБ от 03.09.2008г. № 1290 и нормативно-технической документацией.</w:t>
      </w:r>
    </w:p>
    <w:p w:rsidR="00C66BFA" w:rsidRPr="00035549" w:rsidRDefault="00C66BFA" w:rsidP="00C66BFA">
      <w:pPr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1.4. О недостатках товара должно быть заявлено в течение 10 дней с момента подписания ТН.</w:t>
      </w:r>
    </w:p>
    <w:p w:rsidR="00C66BFA" w:rsidRPr="00035549" w:rsidRDefault="00C66BFA" w:rsidP="00C66BFA">
      <w:pPr>
        <w:ind w:firstLine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1.5. Источник финансирования: </w:t>
      </w:r>
      <w:r w:rsidR="00854E5A">
        <w:rPr>
          <w:rFonts w:eastAsia="Times New Roman" w:cs="Times New Roman"/>
          <w:sz w:val="20"/>
          <w:szCs w:val="20"/>
          <w:lang w:eastAsia="ru-RU"/>
        </w:rPr>
        <w:t>собственные, кредитные средства</w:t>
      </w:r>
      <w:r w:rsidRPr="00035549">
        <w:rPr>
          <w:rFonts w:eastAsia="Times New Roman" w:cs="Times New Roman"/>
          <w:sz w:val="20"/>
          <w:szCs w:val="20"/>
          <w:lang w:eastAsia="ru-RU"/>
        </w:rPr>
        <w:t>.</w:t>
      </w:r>
    </w:p>
    <w:p w:rsidR="00C66BFA" w:rsidRPr="00035549" w:rsidRDefault="00C66BFA" w:rsidP="00C66BFA">
      <w:pPr>
        <w:keepNext/>
        <w:ind w:firstLine="426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2. ПОРЯДОК РАСЧЕТОВ</w:t>
      </w:r>
    </w:p>
    <w:p w:rsidR="000C07C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2.1. Усл</w:t>
      </w:r>
      <w:r w:rsidR="003C0631">
        <w:rPr>
          <w:rFonts w:eastAsia="Times New Roman" w:cs="Times New Roman"/>
          <w:sz w:val="20"/>
          <w:szCs w:val="20"/>
          <w:lang w:eastAsia="ru-RU"/>
        </w:rPr>
        <w:t>овия оплаты</w:t>
      </w:r>
      <w:r w:rsidR="00EB6A78">
        <w:rPr>
          <w:rFonts w:eastAsia="Times New Roman" w:cs="Times New Roman"/>
          <w:sz w:val="20"/>
          <w:szCs w:val="20"/>
          <w:lang w:eastAsia="ru-RU"/>
        </w:rPr>
        <w:t>:</w:t>
      </w:r>
      <w:r w:rsidR="00854E5A">
        <w:rPr>
          <w:rFonts w:eastAsia="Times New Roman" w:cs="Times New Roman"/>
          <w:sz w:val="20"/>
          <w:szCs w:val="20"/>
          <w:lang w:eastAsia="ru-RU"/>
        </w:rPr>
        <w:t xml:space="preserve"> предоплата по партнерской программе Шире Круг</w:t>
      </w:r>
      <w:r w:rsidR="000C07C9">
        <w:rPr>
          <w:rFonts w:eastAsia="Times New Roman" w:cs="Times New Roman"/>
          <w:sz w:val="20"/>
          <w:szCs w:val="20"/>
          <w:lang w:eastAsia="ru-RU"/>
        </w:rPr>
        <w:t>.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Оплата производиться путем перечисления денежных средств на расчетный счет Продавца.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2.2. Датой оплаты считается дата поступления денежных средств на расчетный счет Продавца.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2.3. Поставщик обязуется выставить на Портал ЭСЧФ электронный счет-фактуру по НДС в течение 5-ти календарных дней после оформления ТТН, но не позднее 10-го числа месяца, следующего за месяцем поставки продукции.</w:t>
      </w:r>
    </w:p>
    <w:p w:rsidR="00C66BFA" w:rsidRPr="00035549" w:rsidRDefault="00C66BFA" w:rsidP="00C66BFA">
      <w:pPr>
        <w:keepNext/>
        <w:ind w:firstLine="426"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3. ПОРЯДОК СРОКИ ПОСТАВКИ И ПЕРЕДАЧИ ТОВАРА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3.1. Продавец обязуется поставить </w:t>
      </w:r>
      <w:r w:rsidRPr="00035549">
        <w:rPr>
          <w:rFonts w:eastAsia="Times New Roman" w:cs="Times New Roman"/>
          <w:sz w:val="20"/>
          <w:szCs w:val="20"/>
          <w:u w:val="single"/>
          <w:lang w:eastAsia="ru-RU"/>
        </w:rPr>
        <w:t>товар (согласно конкурсной документации).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3.2. Условия поставки – </w:t>
      </w:r>
      <w:r w:rsidRPr="00035549">
        <w:rPr>
          <w:rFonts w:eastAsia="Times New Roman" w:cs="Times New Roman"/>
          <w:sz w:val="20"/>
          <w:szCs w:val="20"/>
          <w:u w:val="single"/>
          <w:lang w:eastAsia="ru-RU"/>
        </w:rPr>
        <w:t>(согласно конкурсной документации</w:t>
      </w:r>
      <w:r w:rsidRPr="00035549">
        <w:rPr>
          <w:rFonts w:eastAsia="Times New Roman" w:cs="Times New Roman"/>
          <w:sz w:val="20"/>
          <w:szCs w:val="20"/>
          <w:lang w:eastAsia="ru-RU"/>
        </w:rPr>
        <w:t>).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3.3.Продавец вместе с Товаром обязан передать Покупателю комплект документов, включающий в себя эксплуатационную документацию и др. (согласно конкурсной документации)</w:t>
      </w:r>
    </w:p>
    <w:p w:rsidR="00C66BFA" w:rsidRPr="00035549" w:rsidRDefault="00C66BFA" w:rsidP="00C66BFA">
      <w:pPr>
        <w:keepNext/>
        <w:ind w:firstLine="426"/>
        <w:jc w:val="both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:rsidR="00C66BFA" w:rsidRPr="00035549" w:rsidRDefault="00C66BFA" w:rsidP="00C66BFA">
      <w:pPr>
        <w:tabs>
          <w:tab w:val="left" w:pos="567"/>
        </w:tabs>
        <w:jc w:val="center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3.ОТВЕТСТВЕННОСТЬ СТОРОН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3.1. В случае ненадлежащего исполнения любой из сторон своих обязательств по настоящему договору и (или) нарушения его условий, виновная Сторона несет ответственность в соответствии с действующим законодательством Республики Беларусь.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3.2. За несвоевременную поставку товара продавец уплачивает Покупателю пеню в размере 0,2 % от стоимости Товара.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3.3. За не поставку или недопоставку товара согласно условиям договора, поставку Товара не в ассортименте, Товара не соответствующего по качеству стандартам, другой нормативно-технической документации или иными условиями договора; некомплектного </w:t>
      </w: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товара  покупатель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 xml:space="preserve"> вправе потребовать от Продавца уплаты штрафа в размере 0,1 % стоимости не поставленного в срок или недопоставленного Товара, Товара , не поставленного в ассортименте; некачественного либо неукомплектованного товара.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3.4. Все споры и разногласия, которые могут возникнуть при исполнении настоящего договора, стороны разрешают путем взаимных переговоров.  В случае невозможности урегулирования разногласий мирным путем, дела подлежат разрешению в экономическом суде Брестской области. Претензионный порядок обязателен. Срок ответа на </w:t>
      </w: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претензию  -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 xml:space="preserve"> 15 календарных дней с момента получения претензии виновной стороной.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C66BFA" w:rsidRPr="00035549" w:rsidRDefault="00C66BFA" w:rsidP="00C66BFA">
      <w:pPr>
        <w:ind w:firstLine="284"/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C66BFA" w:rsidRPr="00035549" w:rsidRDefault="00C66BFA" w:rsidP="00C66BF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4. ФОРС-МАЖОРНЫЕ ОБСТОЯТЕЛЬСТВА</w:t>
      </w:r>
    </w:p>
    <w:p w:rsidR="00C66BFA" w:rsidRPr="00035549" w:rsidRDefault="00C66BFA" w:rsidP="00C66BFA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    4.1.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договора, которые сторона не могла предвидеть и предотвратить.</w:t>
      </w:r>
    </w:p>
    <w:p w:rsidR="00C66BFA" w:rsidRPr="00035549" w:rsidRDefault="00C66BFA" w:rsidP="00C66BFA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    4.2.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обстоятельства и их последствия.</w:t>
      </w:r>
    </w:p>
    <w:p w:rsidR="00C66BFA" w:rsidRPr="00035549" w:rsidRDefault="00C66BFA" w:rsidP="00C66BF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4. ДОПОЛНИТЕЛЬНЫЕ УСЛОВИЯ</w:t>
      </w:r>
    </w:p>
    <w:p w:rsidR="00C66BFA" w:rsidRPr="00035549" w:rsidRDefault="00C66BFA" w:rsidP="00C66BFA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lastRenderedPageBreak/>
        <w:t xml:space="preserve">     4.1. Настоящий договор вступает в силу с _________ по ________</w:t>
      </w: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_</w:t>
      </w:r>
      <w:r w:rsidRPr="00035549">
        <w:rPr>
          <w:rFonts w:eastAsia="Times New Roman" w:cs="Times New Roman"/>
          <w:b/>
          <w:sz w:val="20"/>
          <w:szCs w:val="20"/>
          <w:lang w:eastAsia="ru-RU"/>
        </w:rPr>
        <w:t xml:space="preserve"> ,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 xml:space="preserve"> а в части оплаты до полного исполнения обязательств. </w:t>
      </w:r>
    </w:p>
    <w:p w:rsidR="00C66BFA" w:rsidRPr="00035549" w:rsidRDefault="00C66BFA" w:rsidP="00C66BFA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    4.2. Настоящий </w:t>
      </w: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договор  составлен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 xml:space="preserve"> в двух экземплярах по одному каждой из сторон, подписывается  уполномоченными  должностными лицами  и заверяется  печатями.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4.3. При подписании настоящего договора покупатель обязан предоставить Поставщику заверенные надлежащим образом копии учредительных документов (свидетельство о государственной регистрации, устав (по требованию Поставщика</w:t>
      </w:r>
      <w:proofErr w:type="gramStart"/>
      <w:r w:rsidRPr="00035549">
        <w:rPr>
          <w:rFonts w:eastAsia="Times New Roman" w:cs="Times New Roman"/>
          <w:sz w:val="20"/>
          <w:szCs w:val="20"/>
          <w:lang w:eastAsia="ru-RU"/>
        </w:rPr>
        <w:t>),  т.п.</w:t>
      </w:r>
      <w:proofErr w:type="gramEnd"/>
      <w:r w:rsidRPr="00035549">
        <w:rPr>
          <w:rFonts w:eastAsia="Times New Roman" w:cs="Times New Roman"/>
          <w:sz w:val="20"/>
          <w:szCs w:val="20"/>
          <w:lang w:eastAsia="ru-RU"/>
        </w:rPr>
        <w:t>), подтверждающих его правоспособность, а так же копии документов (доверенностей, приказов, протоколов и т.п.), определяющих полномочия должностных лиц, подписывающих договор.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4.4. Стороны вправе расторгнуть договор в одностороннем порядке, в случае грубого нарушения одной из сторон договорных обязательств.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4.5. При нарушении Покупателем сроков оплаты Товара и/или не принятия мер по погашению задолженности, в </w:t>
      </w:r>
      <w:proofErr w:type="spellStart"/>
      <w:r w:rsidRPr="00035549">
        <w:rPr>
          <w:rFonts w:eastAsia="Times New Roman" w:cs="Times New Roman"/>
          <w:sz w:val="20"/>
          <w:szCs w:val="20"/>
          <w:lang w:eastAsia="ru-RU"/>
        </w:rPr>
        <w:t>т.ч</w:t>
      </w:r>
      <w:proofErr w:type="spellEnd"/>
      <w:r w:rsidRPr="00035549">
        <w:rPr>
          <w:rFonts w:eastAsia="Times New Roman" w:cs="Times New Roman"/>
          <w:sz w:val="20"/>
          <w:szCs w:val="20"/>
          <w:lang w:eastAsia="ru-RU"/>
        </w:rPr>
        <w:t>. просроченной, Поставщик имеет право перевести Покупателя на предварительную оплату Товара или расторгнуть договор в одностороннем порядке.</w:t>
      </w:r>
    </w:p>
    <w:p w:rsidR="00C66BFA" w:rsidRPr="00035549" w:rsidRDefault="00C66BFA" w:rsidP="00C66BFA">
      <w:pPr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>4.6.Прекращение договора не освобождает Покупателя от обязательств по расчетам за оставленный товар.</w:t>
      </w:r>
    </w:p>
    <w:p w:rsidR="00C66BFA" w:rsidRPr="00035549" w:rsidRDefault="00C66BFA" w:rsidP="00C66BFA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035549">
        <w:rPr>
          <w:rFonts w:eastAsia="Times New Roman" w:cs="Times New Roman"/>
          <w:sz w:val="20"/>
          <w:szCs w:val="20"/>
          <w:lang w:eastAsia="ru-RU"/>
        </w:rPr>
        <w:t xml:space="preserve">     4.7.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C66BFA" w:rsidRPr="00035549" w:rsidRDefault="00C66BFA" w:rsidP="00C66BFA">
      <w:pPr>
        <w:rPr>
          <w:rFonts w:eastAsia="Times New Roman" w:cs="Times New Roman"/>
          <w:sz w:val="20"/>
          <w:szCs w:val="20"/>
          <w:lang w:eastAsia="ru-RU"/>
        </w:rPr>
      </w:pPr>
    </w:p>
    <w:p w:rsidR="00C66BFA" w:rsidRPr="00035549" w:rsidRDefault="00C66BFA" w:rsidP="00C66BFA">
      <w:pPr>
        <w:ind w:firstLine="708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Y="299"/>
        <w:tblW w:w="94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62"/>
      </w:tblGrid>
      <w:tr w:rsidR="00C66BFA" w:rsidRPr="00035549" w:rsidTr="00C66BFA">
        <w:trPr>
          <w:trHeight w:val="6096"/>
        </w:trPr>
        <w:tc>
          <w:tcPr>
            <w:tcW w:w="4503" w:type="dxa"/>
          </w:tcPr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ПОКУПАТЕЛЬ:                                             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ОАО «Ляховичский льнозавод                   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225377 Ляховичский район, Ольховский с/с,5, вблизи </w:t>
            </w:r>
            <w:proofErr w:type="spellStart"/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д.Задворье</w:t>
            </w:r>
            <w:proofErr w:type="spellEnd"/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                                                      </w:t>
            </w: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р/с </w:t>
            </w:r>
            <w:r w:rsidRPr="00035549">
              <w:rPr>
                <w:rFonts w:eastAsia="Times New Roman" w:cs="Times New Roman"/>
                <w:sz w:val="20"/>
                <w:szCs w:val="20"/>
                <w:lang w:val="en-US" w:eastAsia="ru-RU"/>
              </w:rPr>
              <w:t>BY</w:t>
            </w: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38ВАРВ30124502500610000000</w:t>
            </w: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в  ОАО</w:t>
            </w:r>
            <w:proofErr w:type="gramEnd"/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Белагропромбанк</w:t>
            </w:r>
            <w:proofErr w:type="spellEnd"/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»  </w:t>
            </w: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г. Минск, проспект Жукова,3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БИК ВАРВВ</w:t>
            </w:r>
            <w:r w:rsidRPr="00035549">
              <w:rPr>
                <w:rFonts w:eastAsia="Times New Roman" w:cs="Times New Roman"/>
                <w:sz w:val="20"/>
                <w:szCs w:val="20"/>
                <w:lang w:val="en-US" w:eastAsia="ru-RU"/>
              </w:rPr>
              <w:t>Y</w:t>
            </w: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2Х                                           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УНН 200058029                                            </w:t>
            </w: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ОКПО 00312290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тел. (факс): 8-01633-58289</w:t>
            </w:r>
          </w:p>
          <w:p w:rsidR="00C66BFA" w:rsidRPr="00035549" w:rsidRDefault="00C66BFA">
            <w:pPr>
              <w:ind w:left="-142"/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юрисконсульт 58333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35549">
              <w:rPr>
                <w:rFonts w:cs="Times New Roman"/>
                <w:sz w:val="20"/>
                <w:szCs w:val="20"/>
                <w:lang w:val="en-US"/>
              </w:rPr>
              <w:t>len</w:t>
            </w:r>
            <w:proofErr w:type="spellEnd"/>
            <w:r w:rsidRPr="00035549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035549">
              <w:rPr>
                <w:rFonts w:cs="Times New Roman"/>
                <w:sz w:val="20"/>
                <w:szCs w:val="20"/>
                <w:lang w:val="en-US"/>
              </w:rPr>
              <w:t>lzw</w:t>
            </w:r>
            <w:proofErr w:type="spellEnd"/>
            <w:r w:rsidRPr="00035549">
              <w:rPr>
                <w:rFonts w:cs="Times New Roman"/>
                <w:sz w:val="20"/>
                <w:szCs w:val="20"/>
              </w:rPr>
              <w:t>.</w:t>
            </w:r>
            <w:r w:rsidRPr="00035549">
              <w:rPr>
                <w:rFonts w:cs="Times New Roman"/>
                <w:sz w:val="20"/>
                <w:szCs w:val="20"/>
                <w:lang w:val="en-US"/>
              </w:rPr>
              <w:t>by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______________ / Д.В. Скакун /</w:t>
            </w:r>
          </w:p>
          <w:p w:rsidR="00C66BFA" w:rsidRPr="00035549" w:rsidRDefault="00C66BFA">
            <w:pPr>
              <w:jc w:val="both"/>
              <w:rPr>
                <w:rFonts w:cs="Times New Roman"/>
                <w:sz w:val="20"/>
                <w:szCs w:val="20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М.П.</w:t>
            </w: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C66BFA" w:rsidRPr="00035549" w:rsidRDefault="00C66BF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ПРОДАВЕЦ:</w:t>
            </w: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 /____________   /</w:t>
            </w: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5549">
              <w:rPr>
                <w:rFonts w:eastAsia="Times New Roman" w:cs="Times New Roman"/>
                <w:sz w:val="20"/>
                <w:szCs w:val="20"/>
                <w:lang w:eastAsia="ru-RU"/>
              </w:rPr>
              <w:t>М.П.</w:t>
            </w: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tabs>
                <w:tab w:val="left" w:pos="5245"/>
              </w:tabs>
              <w:ind w:right="-283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66BFA" w:rsidRPr="00035549" w:rsidRDefault="00C66BFA">
            <w:pPr>
              <w:rPr>
                <w:rFonts w:cs="Times New Roman"/>
                <w:sz w:val="20"/>
                <w:szCs w:val="20"/>
              </w:rPr>
            </w:pPr>
          </w:p>
          <w:p w:rsidR="00C66BFA" w:rsidRPr="00035549" w:rsidRDefault="00C66BFA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6BFA" w:rsidRPr="00035549" w:rsidRDefault="00C66BFA" w:rsidP="00C66BFA">
      <w:pPr>
        <w:rPr>
          <w:rFonts w:cs="Times New Roman"/>
          <w:sz w:val="20"/>
          <w:szCs w:val="20"/>
        </w:rPr>
      </w:pPr>
    </w:p>
    <w:p w:rsidR="00C66BFA" w:rsidRPr="00035549" w:rsidRDefault="00C66BFA" w:rsidP="00C66BFA">
      <w:pPr>
        <w:rPr>
          <w:rFonts w:cs="Times New Roman"/>
          <w:sz w:val="20"/>
          <w:szCs w:val="20"/>
        </w:rPr>
      </w:pPr>
    </w:p>
    <w:p w:rsidR="00FB7033" w:rsidRPr="00035549" w:rsidRDefault="00FB7033">
      <w:pPr>
        <w:rPr>
          <w:rFonts w:cs="Times New Roman"/>
          <w:sz w:val="20"/>
          <w:szCs w:val="20"/>
        </w:rPr>
      </w:pPr>
    </w:p>
    <w:sectPr w:rsidR="00FB7033" w:rsidRPr="00035549" w:rsidSect="00524EB5">
      <w:pgSz w:w="11906" w:h="16838" w:code="9"/>
      <w:pgMar w:top="1134" w:right="851" w:bottom="125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048C5"/>
    <w:multiLevelType w:val="multilevel"/>
    <w:tmpl w:val="BEEE3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FA"/>
    <w:rsid w:val="00035549"/>
    <w:rsid w:val="000C07C9"/>
    <w:rsid w:val="003C0631"/>
    <w:rsid w:val="00524EB5"/>
    <w:rsid w:val="00854E5A"/>
    <w:rsid w:val="00C66BFA"/>
    <w:rsid w:val="00EB6A78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B82BB-5A60-4332-B946-CA3E2C20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F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BFA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5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cp:lastPrinted>2025-07-18T12:49:00Z</cp:lastPrinted>
  <dcterms:created xsi:type="dcterms:W3CDTF">2025-07-18T11:51:00Z</dcterms:created>
  <dcterms:modified xsi:type="dcterms:W3CDTF">2026-01-20T11:19:00Z</dcterms:modified>
</cp:coreProperties>
</file>