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E21A" w14:textId="77777777" w:rsidR="001C1F19" w:rsidRPr="004F574B" w:rsidRDefault="001C1F19" w:rsidP="001C1F19">
      <w:pPr>
        <w:keepNext/>
        <w:keepLines/>
        <w:tabs>
          <w:tab w:val="left" w:pos="567"/>
          <w:tab w:val="left" w:pos="5670"/>
        </w:tabs>
        <w:suppressAutoHyphens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4F574B">
        <w:rPr>
          <w:rFonts w:ascii="Times New Roman" w:hAnsi="Times New Roman" w:cs="Times New Roman"/>
          <w:sz w:val="24"/>
          <w:szCs w:val="24"/>
        </w:rPr>
        <w:t>УТВЕРЖДАЮ:</w:t>
      </w:r>
    </w:p>
    <w:p w14:paraId="7DECEA5D" w14:textId="77777777" w:rsidR="001C1F19" w:rsidRPr="004F574B" w:rsidRDefault="001C1F19" w:rsidP="001C1F19">
      <w:pPr>
        <w:keepNext/>
        <w:keepLines/>
        <w:tabs>
          <w:tab w:val="left" w:pos="567"/>
          <w:tab w:val="left" w:pos="5670"/>
        </w:tabs>
        <w:suppressAutoHyphens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УО СПК «Путришки»</w:t>
      </w:r>
    </w:p>
    <w:p w14:paraId="04E7F9C9" w14:textId="77777777" w:rsidR="001C1F19" w:rsidRPr="004F574B" w:rsidRDefault="001C1F19" w:rsidP="001C1F19">
      <w:pPr>
        <w:keepNext/>
        <w:keepLines/>
        <w:tabs>
          <w:tab w:val="left" w:pos="567"/>
          <w:tab w:val="left" w:pos="5670"/>
        </w:tabs>
        <w:suppressAutoHyphens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4F574B">
        <w:rPr>
          <w:rFonts w:ascii="Times New Roman" w:hAnsi="Times New Roman" w:cs="Times New Roman"/>
          <w:sz w:val="24"/>
          <w:szCs w:val="24"/>
        </w:rPr>
        <w:t>_______________ В.И. Петрушкевич</w:t>
      </w:r>
    </w:p>
    <w:p w14:paraId="52663B35" w14:textId="79BDF92B" w:rsidR="001C1F19" w:rsidRPr="004F574B" w:rsidRDefault="001C1F19" w:rsidP="001C1F19">
      <w:pPr>
        <w:keepNext/>
        <w:keepLines/>
        <w:tabs>
          <w:tab w:val="left" w:pos="567"/>
          <w:tab w:val="left" w:pos="5670"/>
        </w:tabs>
        <w:suppressAutoHyphens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B661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B661B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08D">
        <w:rPr>
          <w:rFonts w:ascii="Times New Roman" w:hAnsi="Times New Roman" w:cs="Times New Roman"/>
          <w:sz w:val="24"/>
          <w:szCs w:val="24"/>
        </w:rPr>
        <w:t>202</w:t>
      </w:r>
      <w:r w:rsidR="00CB661B">
        <w:rPr>
          <w:rFonts w:ascii="Times New Roman" w:hAnsi="Times New Roman" w:cs="Times New Roman"/>
          <w:sz w:val="24"/>
          <w:szCs w:val="24"/>
        </w:rPr>
        <w:t>6</w:t>
      </w:r>
      <w:r w:rsidRPr="004F574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6FA3A05" w14:textId="77777777" w:rsidR="001C1F19" w:rsidRPr="004F574B" w:rsidRDefault="001C1F19" w:rsidP="001C1F19">
      <w:pPr>
        <w:tabs>
          <w:tab w:val="left" w:pos="567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8909C85" w14:textId="77777777" w:rsidR="001C1F19" w:rsidRPr="004F574B" w:rsidRDefault="001C1F19" w:rsidP="001C1F19">
      <w:pPr>
        <w:pStyle w:val="1"/>
        <w:tabs>
          <w:tab w:val="left" w:pos="567"/>
        </w:tabs>
        <w:rPr>
          <w:b w:val="0"/>
          <w:sz w:val="24"/>
          <w:szCs w:val="24"/>
        </w:rPr>
      </w:pPr>
      <w:r w:rsidRPr="004F574B">
        <w:rPr>
          <w:b w:val="0"/>
          <w:sz w:val="24"/>
          <w:szCs w:val="24"/>
        </w:rPr>
        <w:t xml:space="preserve">ПРИГЛАШЕНИЕ </w:t>
      </w:r>
    </w:p>
    <w:p w14:paraId="1ED177D4" w14:textId="77777777" w:rsidR="001C1F19" w:rsidRPr="004F574B" w:rsidRDefault="001C1F19" w:rsidP="001C1F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74B">
        <w:rPr>
          <w:rFonts w:ascii="Times New Roman" w:hAnsi="Times New Roman" w:cs="Times New Roman"/>
          <w:sz w:val="24"/>
          <w:szCs w:val="24"/>
        </w:rPr>
        <w:t xml:space="preserve">к участию в процедуре запроса ценовых предложений </w:t>
      </w:r>
    </w:p>
    <w:p w14:paraId="64EECDDD" w14:textId="6C7DE6A3" w:rsidR="001C1F19" w:rsidRPr="00C924CE" w:rsidRDefault="001C1F19" w:rsidP="001C1F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74B">
        <w:rPr>
          <w:rFonts w:ascii="Times New Roman" w:hAnsi="Times New Roman" w:cs="Times New Roman"/>
          <w:sz w:val="24"/>
          <w:szCs w:val="24"/>
        </w:rPr>
        <w:t xml:space="preserve">по закупке </w:t>
      </w:r>
      <w:r w:rsidR="00CB661B" w:rsidRPr="00CB66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тюкового </w:t>
      </w:r>
      <w:r w:rsidR="003E75FF" w:rsidRPr="00CB661B">
        <w:rPr>
          <w:rFonts w:ascii="Times New Roman" w:hAnsi="Times New Roman" w:cs="Times New Roman"/>
          <w:b/>
          <w:bCs/>
          <w:sz w:val="24"/>
          <w:szCs w:val="24"/>
          <w:u w:val="single"/>
        </w:rPr>
        <w:t>п</w:t>
      </w:r>
      <w:r w:rsidR="003E75FF" w:rsidRPr="003E75FF">
        <w:rPr>
          <w:rFonts w:ascii="Times New Roman" w:hAnsi="Times New Roman" w:cs="Times New Roman"/>
          <w:b/>
          <w:sz w:val="24"/>
          <w:szCs w:val="24"/>
          <w:u w:val="single"/>
        </w:rPr>
        <w:t>ресс</w:t>
      </w:r>
      <w:r w:rsidR="003E75F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06970">
        <w:rPr>
          <w:rFonts w:ascii="Times New Roman" w:hAnsi="Times New Roman" w:cs="Times New Roman"/>
          <w:b/>
          <w:sz w:val="24"/>
          <w:szCs w:val="24"/>
          <w:u w:val="single"/>
        </w:rPr>
        <w:t>подбор</w:t>
      </w:r>
      <w:r w:rsidR="003E75FF">
        <w:rPr>
          <w:rFonts w:ascii="Times New Roman" w:hAnsi="Times New Roman" w:cs="Times New Roman"/>
          <w:b/>
          <w:sz w:val="24"/>
          <w:szCs w:val="24"/>
          <w:u w:val="single"/>
        </w:rPr>
        <w:t>щика</w:t>
      </w:r>
    </w:p>
    <w:p w14:paraId="385C8CEC" w14:textId="77777777" w:rsidR="001C1F19" w:rsidRPr="004F574B" w:rsidRDefault="001C1F19" w:rsidP="001C1F19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7228"/>
      </w:tblGrid>
      <w:tr w:rsidR="001C1F19" w:rsidRPr="004F574B" w14:paraId="2468A7B9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1A51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7470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Вид процедуры закупки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AC74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Запрос ценовых предложений</w:t>
            </w:r>
          </w:p>
        </w:tc>
      </w:tr>
      <w:tr w:rsidR="001C1F19" w:rsidRPr="004F574B" w14:paraId="6261F09E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25EB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68DAC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заказчика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5EF80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Учебно-опытный сельскохозяйственный производственный кооператив «Путришки»</w:t>
            </w:r>
          </w:p>
        </w:tc>
      </w:tr>
      <w:tr w:rsidR="001C1F19" w:rsidRPr="004F574B" w14:paraId="6D939EB9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59F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5801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DFC7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Гродненская область, Гродненский район, агрогородок </w:t>
            </w:r>
            <w:proofErr w:type="spellStart"/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Путришки</w:t>
            </w:r>
            <w:proofErr w:type="spellEnd"/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ул.Тарханова</w:t>
            </w:r>
            <w:proofErr w:type="spellEnd"/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, д.49</w:t>
            </w:r>
          </w:p>
        </w:tc>
      </w:tr>
      <w:tr w:rsidR="001C1F19" w:rsidRPr="004F574B" w14:paraId="4C15BBAD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1059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0AF5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5709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500030383</w:t>
            </w:r>
          </w:p>
        </w:tc>
      </w:tr>
      <w:tr w:rsidR="001C1F19" w:rsidRPr="004F574B" w14:paraId="1702C2A8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B9A8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BC2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1057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spk-putrishki@mail.ru</w:t>
            </w:r>
          </w:p>
        </w:tc>
      </w:tr>
      <w:tr w:rsidR="001C1F19" w:rsidRPr="004F574B" w14:paraId="585974A5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73D5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932F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Ответственное лицо:</w:t>
            </w:r>
          </w:p>
          <w:p w14:paraId="41E565FD" w14:textId="77777777" w:rsidR="001C1F19" w:rsidRPr="004F574B" w:rsidRDefault="001C1F19" w:rsidP="001C1F19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за предмет закупки</w:t>
            </w:r>
          </w:p>
          <w:p w14:paraId="188674C0" w14:textId="77777777" w:rsidR="001C1F19" w:rsidRPr="004F574B" w:rsidRDefault="001C1F19" w:rsidP="001C1F19">
            <w:pPr>
              <w:pStyle w:val="a3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за общие вопросы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BB6B" w14:textId="77777777" w:rsidR="001C1F19" w:rsidRPr="004F574B" w:rsidRDefault="001C1F19" w:rsidP="00C53A23">
            <w:pPr>
              <w:pStyle w:val="a3"/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F7A0" w14:textId="53941BB3" w:rsidR="001C1F19" w:rsidRDefault="00CB661B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Леонидович</w:t>
            </w:r>
          </w:p>
          <w:p w14:paraId="73F784B4" w14:textId="0A8A8DC5" w:rsidR="00CB661B" w:rsidRDefault="00CB661B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+375 29 8834329</w:t>
            </w:r>
          </w:p>
          <w:p w14:paraId="1643836E" w14:textId="77777777" w:rsidR="001C1F19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Антипенко Елена Александровна, </w:t>
            </w:r>
          </w:p>
          <w:p w14:paraId="3715BF52" w14:textId="006D7378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+375-152-715183 (тел.)</w:t>
            </w:r>
          </w:p>
        </w:tc>
      </w:tr>
      <w:tr w:rsidR="001C1F19" w:rsidRPr="004F574B" w14:paraId="4C6EF674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BF32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D887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7427" w14:textId="77777777" w:rsidR="001C1F19" w:rsidRPr="004F574B" w:rsidRDefault="00206970" w:rsidP="0087508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Рулонный пресс-подборщик </w:t>
            </w:r>
            <w:r w:rsidR="001C1F19" w:rsidRPr="004F574B">
              <w:rPr>
                <w:rFonts w:ascii="Times New Roman" w:hAnsi="Times New Roman" w:cs="Times New Roman"/>
                <w:sz w:val="24"/>
                <w:szCs w:val="24"/>
              </w:rPr>
              <w:t>(Приложение 1)</w:t>
            </w:r>
          </w:p>
        </w:tc>
      </w:tr>
      <w:tr w:rsidR="001C1F19" w:rsidRPr="004F574B" w14:paraId="42205A55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8FF0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D52F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товара, качественные характеристики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5499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заданию на закупку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</w:tc>
      </w:tr>
      <w:tr w:rsidR="001C1F19" w:rsidRPr="004F574B" w14:paraId="0591C04E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462B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D0EA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6D10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Агрогородок </w:t>
            </w:r>
            <w:proofErr w:type="spellStart"/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Путришки</w:t>
            </w:r>
            <w:proofErr w:type="spellEnd"/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Гродненского района</w:t>
            </w:r>
          </w:p>
        </w:tc>
      </w:tr>
      <w:tr w:rsidR="001C1F19" w:rsidRPr="004F574B" w14:paraId="00BFF51E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1A5F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8487" w14:textId="481A8FCA" w:rsidR="001C1F19" w:rsidRPr="00271B19" w:rsidRDefault="00CB661B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</w:t>
            </w:r>
            <w:r w:rsidR="001C1F19" w:rsidRPr="00271B19">
              <w:rPr>
                <w:rFonts w:ascii="Times New Roman" w:hAnsi="Times New Roman" w:cs="Times New Roman"/>
                <w:sz w:val="24"/>
                <w:szCs w:val="24"/>
              </w:rPr>
              <w:t>стоимость закупки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1CF7" w14:textId="4E92F6FD" w:rsidR="001C1F19" w:rsidRPr="00206970" w:rsidRDefault="00CB661B" w:rsidP="005D125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</w:t>
            </w:r>
            <w:r w:rsidR="00206970" w:rsidRPr="00206970">
              <w:rPr>
                <w:rFonts w:ascii="Times New Roman" w:hAnsi="Times New Roman" w:cs="Times New Roman"/>
                <w:bCs/>
                <w:sz w:val="24"/>
                <w:szCs w:val="24"/>
              </w:rPr>
              <w:t> 000,00 Евро</w:t>
            </w:r>
          </w:p>
        </w:tc>
      </w:tr>
      <w:tr w:rsidR="001C1F19" w:rsidRPr="004F574B" w14:paraId="1C67FD5F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3B04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EE5C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Срок поставки товаров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FF90" w14:textId="77777777" w:rsidR="001C1F19" w:rsidRPr="00BF648C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По устной или письменной заявке заказчика </w:t>
            </w:r>
            <w:r w:rsidRPr="00BF6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F648C">
              <w:rPr>
                <w:rFonts w:ascii="Times New Roman" w:hAnsi="Times New Roman" w:cs="Times New Roman"/>
                <w:sz w:val="24"/>
                <w:szCs w:val="24"/>
              </w:rPr>
              <w:t>огласно</w:t>
            </w:r>
            <w:proofErr w:type="spellEnd"/>
            <w:r w:rsidRPr="00BF648C">
              <w:rPr>
                <w:rFonts w:ascii="Times New Roman" w:hAnsi="Times New Roman" w:cs="Times New Roman"/>
                <w:sz w:val="24"/>
                <w:szCs w:val="24"/>
              </w:rPr>
              <w:t xml:space="preserve"> заданию на закупку (Приложение 1)</w:t>
            </w:r>
          </w:p>
        </w:tc>
      </w:tr>
      <w:tr w:rsidR="001C1F19" w:rsidRPr="004F574B" w14:paraId="29BB5B32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F8FB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9C5C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20E53D5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E720" w14:textId="77777777" w:rsidR="00206970" w:rsidRPr="008C54E1" w:rsidRDefault="00206970" w:rsidP="00206970">
            <w:pPr>
              <w:pStyle w:val="a4"/>
              <w:spacing w:after="0"/>
              <w:jc w:val="both"/>
              <w:rPr>
                <w:lang w:val="ru-RU"/>
              </w:rPr>
            </w:pPr>
            <w:r w:rsidRPr="008C54E1">
              <w:t xml:space="preserve">Оплата товара осуществляется в белорусских рублях в сумме, эквивалентной сумме денежного обязательства в иностранной валюте, указанной в </w:t>
            </w:r>
            <w:r w:rsidRPr="008C54E1">
              <w:rPr>
                <w:lang w:val="ru-RU"/>
              </w:rPr>
              <w:t>договоре (</w:t>
            </w:r>
            <w:r>
              <w:rPr>
                <w:lang w:val="ru-RU"/>
              </w:rPr>
              <w:t>Евро</w:t>
            </w:r>
            <w:r w:rsidRPr="008C54E1">
              <w:rPr>
                <w:lang w:val="ru-RU"/>
              </w:rPr>
              <w:t>)</w:t>
            </w:r>
            <w:r w:rsidRPr="008C54E1">
              <w:t>. Сумма белорусских рублей, подлежащая оплате, определяется по официальному курсу, установленному Национальным Банком Республики Беларусь на дату фактического исполнения обязательства</w:t>
            </w:r>
            <w:r w:rsidRPr="008C54E1">
              <w:rPr>
                <w:lang w:val="ru-RU"/>
              </w:rPr>
              <w:t>.</w:t>
            </w:r>
          </w:p>
          <w:p w14:paraId="7C597ACE" w14:textId="77777777" w:rsidR="00206970" w:rsidRDefault="00206970" w:rsidP="00206970">
            <w:pPr>
              <w:pStyle w:val="a4"/>
              <w:spacing w:after="0"/>
              <w:jc w:val="both"/>
              <w:rPr>
                <w:lang w:val="ru-RU"/>
              </w:rPr>
            </w:pPr>
            <w:r w:rsidRPr="00271B19">
              <w:t>Оплата товара осуществляется путем безналичного перечисления денежных средств на расчетный счет Поставщика</w:t>
            </w:r>
            <w:r w:rsidRPr="00271B19">
              <w:rPr>
                <w:lang w:val="ru-RU"/>
              </w:rPr>
              <w:t xml:space="preserve"> в следующем порядке: </w:t>
            </w:r>
          </w:p>
          <w:p w14:paraId="0FC93C48" w14:textId="77777777" w:rsidR="00271B19" w:rsidRPr="00206970" w:rsidRDefault="001C1F19" w:rsidP="00271B19">
            <w:pPr>
              <w:pStyle w:val="a4"/>
              <w:spacing w:after="0"/>
              <w:jc w:val="both"/>
              <w:rPr>
                <w:lang w:val="ru-RU"/>
              </w:rPr>
            </w:pPr>
            <w:r w:rsidRPr="00206970">
              <w:rPr>
                <w:lang w:val="ru-RU"/>
              </w:rPr>
              <w:t xml:space="preserve">50% стоимости товара </w:t>
            </w:r>
            <w:r w:rsidR="00271B19" w:rsidRPr="00206970">
              <w:rPr>
                <w:lang w:val="ru-RU"/>
              </w:rPr>
              <w:t>–</w:t>
            </w:r>
            <w:r w:rsidRPr="00206970">
              <w:rPr>
                <w:lang w:val="ru-RU"/>
              </w:rPr>
              <w:t xml:space="preserve"> пре</w:t>
            </w:r>
            <w:r w:rsidR="00271B19" w:rsidRPr="00206970">
              <w:rPr>
                <w:lang w:val="ru-RU"/>
              </w:rPr>
              <w:t>доплата;</w:t>
            </w:r>
            <w:r w:rsidRPr="00206970">
              <w:rPr>
                <w:lang w:val="ru-RU"/>
              </w:rPr>
              <w:t xml:space="preserve"> </w:t>
            </w:r>
          </w:p>
          <w:p w14:paraId="361A4AFB" w14:textId="77D3858A" w:rsidR="001C1F19" w:rsidRPr="000E5D4A" w:rsidRDefault="001C1F19" w:rsidP="00206970">
            <w:pPr>
              <w:pStyle w:val="a4"/>
              <w:spacing w:after="0"/>
              <w:jc w:val="both"/>
              <w:rPr>
                <w:lang w:val="ru-RU"/>
              </w:rPr>
            </w:pPr>
            <w:r w:rsidRPr="00206970">
              <w:rPr>
                <w:lang w:val="ru-RU"/>
              </w:rPr>
              <w:t xml:space="preserve">50% стоимости товара – в течение </w:t>
            </w:r>
            <w:r w:rsidR="00CB661B">
              <w:rPr>
                <w:lang w:val="ru-RU"/>
              </w:rPr>
              <w:t>3</w:t>
            </w:r>
            <w:r w:rsidRPr="00206970">
              <w:rPr>
                <w:lang w:val="ru-RU"/>
              </w:rPr>
              <w:t xml:space="preserve">-х месяцев с момента поставки </w:t>
            </w:r>
            <w:r w:rsidRPr="00206970">
              <w:rPr>
                <w:lang w:val="ru-RU"/>
              </w:rPr>
              <w:lastRenderedPageBreak/>
              <w:t>товара</w:t>
            </w:r>
            <w:r w:rsidR="00271B19" w:rsidRPr="00206970">
              <w:rPr>
                <w:lang w:val="ru-RU"/>
              </w:rPr>
              <w:t xml:space="preserve"> равными частями</w:t>
            </w:r>
            <w:r w:rsidRPr="00206970">
              <w:rPr>
                <w:lang w:val="ru-RU"/>
              </w:rPr>
              <w:t>.</w:t>
            </w:r>
          </w:p>
        </w:tc>
      </w:tr>
      <w:tr w:rsidR="001C1F19" w:rsidRPr="004F574B" w14:paraId="0711CC60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1B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DF69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BE9A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</w:p>
        </w:tc>
      </w:tr>
      <w:tr w:rsidR="001C1F19" w:rsidRPr="004F574B" w14:paraId="2E6693C1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3BB7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C833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рок подачи предложений, адрес и условия их представления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3BE0" w14:textId="2E220890" w:rsidR="001C1F19" w:rsidRPr="004F574B" w:rsidRDefault="001C1F19" w:rsidP="001C1F19">
            <w:pPr>
              <w:pStyle w:val="a3"/>
              <w:numPr>
                <w:ilvl w:val="2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должно быть подано запечатанным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4F5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конверте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B87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4F5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часов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B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EF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B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EF4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57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нарочным или почтой 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по адресу: 231750, Республика Беларусь, Гродненская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Гродненский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. Путришки, ул. Тарханова, д.49.</w:t>
            </w:r>
          </w:p>
          <w:p w14:paraId="3637B0B4" w14:textId="1569CB09" w:rsidR="001C1F19" w:rsidRPr="004F574B" w:rsidRDefault="001C1F19" w:rsidP="001C1F1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На конверте должны быть указаны наименование, индекс и почтовый адрес, контактное лицо и телефон участника. Конверт подписывается следующим образом: </w:t>
            </w:r>
            <w:r w:rsidRPr="004F57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«На процедуру ЗЦП №____ по закупке </w:t>
            </w:r>
            <w:r w:rsidR="003E75FF">
              <w:rPr>
                <w:rFonts w:ascii="Times New Roman" w:hAnsi="Times New Roman" w:cs="Times New Roman"/>
                <w:i/>
                <w:sz w:val="24"/>
                <w:szCs w:val="24"/>
              </w:rPr>
              <w:t>пресс-</w:t>
            </w:r>
            <w:r w:rsidR="00206970">
              <w:rPr>
                <w:rFonts w:ascii="Times New Roman" w:hAnsi="Times New Roman" w:cs="Times New Roman"/>
                <w:i/>
                <w:sz w:val="24"/>
                <w:szCs w:val="24"/>
              </w:rPr>
              <w:t>подбор</w:t>
            </w:r>
            <w:r w:rsidR="003E75FF">
              <w:rPr>
                <w:rFonts w:ascii="Times New Roman" w:hAnsi="Times New Roman" w:cs="Times New Roman"/>
                <w:i/>
                <w:sz w:val="24"/>
                <w:szCs w:val="24"/>
              </w:rPr>
              <w:t>щика</w:t>
            </w:r>
            <w:r w:rsidRPr="004F574B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14:paraId="1182C94D" w14:textId="77777777" w:rsidR="001C1F19" w:rsidRPr="004F574B" w:rsidRDefault="001C1F19" w:rsidP="001C1F1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Если конверт не помечен в соответствии с вышеописанными требованиями, заказчик не несет ответственности в случае вскрытия конвертов раньше срока и/или неучастия предложения в конкурсе, а также за невозврат или утерю предложения, поступившего после окончательного срока представления конкурсных предложений, или за вскрытие конверта на заседании, проводимом в рамках процедуры закупки иного товара. </w:t>
            </w:r>
          </w:p>
          <w:p w14:paraId="617155A1" w14:textId="77777777" w:rsidR="001C1F19" w:rsidRPr="004F574B" w:rsidRDefault="001C1F19" w:rsidP="001C1F1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редложение не принимается к рассмотрению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в случае, если оно поступило после истечения окончательного срока подачи предложений.</w:t>
            </w:r>
          </w:p>
          <w:p w14:paraId="53EEE657" w14:textId="77777777" w:rsidR="001C1F19" w:rsidRPr="004F574B" w:rsidRDefault="001C1F19" w:rsidP="001C1F19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Не принимаются к рассмотрению предложения, поданные посредством электронной почты либо факсимильной связи. </w:t>
            </w:r>
          </w:p>
          <w:p w14:paraId="0F07842E" w14:textId="4D4CEC7C" w:rsidR="001C1F19" w:rsidRPr="004F574B" w:rsidRDefault="001C1F19" w:rsidP="0087508D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/>
                <w:sz w:val="24"/>
                <w:szCs w:val="24"/>
              </w:rPr>
              <w:t>Вскрытие конвертов</w:t>
            </w:r>
            <w:r w:rsidRPr="00827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E5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B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7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B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февраля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7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827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</w:t>
            </w:r>
            <w:r w:rsidR="00B87E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274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274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присутствия участников.</w:t>
            </w:r>
          </w:p>
        </w:tc>
      </w:tr>
      <w:tr w:rsidR="001C1F19" w:rsidRPr="004F574B" w14:paraId="7FE90A26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320C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D586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Информация о допуске к участию в процедуре закупки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1D04" w14:textId="77777777" w:rsidR="001C1F19" w:rsidRPr="004F574B" w:rsidRDefault="001C1F19" w:rsidP="00C53A2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1C1F19" w:rsidRPr="004F574B" w14:paraId="55BA8858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62FF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889C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 и сведений, которые участники должны предоставить в подтверждение своих квалификационных данных и качества товара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9673" w14:textId="77777777" w:rsidR="001C1F19" w:rsidRPr="004F574B" w:rsidRDefault="001C1F19" w:rsidP="00C53A23">
            <w:pPr>
              <w:tabs>
                <w:tab w:val="left" w:pos="317"/>
              </w:tabs>
              <w:spacing w:after="0"/>
              <w:ind w:lef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в подтверждение своих квалификационных данных и качества товара обязаны представить документы,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заверенные подписью и печатью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организации (если таковая имеется)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A6E8215" w14:textId="77777777" w:rsidR="001C1F19" w:rsidRPr="004F574B" w:rsidRDefault="001C1F19" w:rsidP="001C1F1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Копию свидетельства о государственной регистрации участника.</w:t>
            </w:r>
          </w:p>
          <w:p w14:paraId="3C814455" w14:textId="77777777" w:rsidR="001C1F19" w:rsidRPr="004F574B" w:rsidRDefault="001C1F19" w:rsidP="001C1F1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Заявление о выполнении обязательств, связанных с уплатой налогов, взносов (в том числе на социальное страхование) и сборов согласно законодательству государства, резидентом которого участник является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6274F83" w14:textId="77777777" w:rsidR="001C1F19" w:rsidRPr="004F574B" w:rsidRDefault="001C1F19" w:rsidP="001C1F1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Заявление о том, что участник не находится в процессе ликвидации, реорганизации в форме разделения или выделения (для юридических лиц), а также в стадии прекращения деятельности (для индивидуальных предпринимателей), не признан в установленном законодательными актами порядке экономически несостоятельным (банкротом), 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заявление о том, что участник не включен в список поставщиков (подрядчиков, исполнителей), временно не допускаемых к участию в процедурах закупок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D223E3C" w14:textId="77777777" w:rsidR="001C1F19" w:rsidRPr="00C924CE" w:rsidRDefault="001C1F19" w:rsidP="0087508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о том, что товар при поставке будет сопровождаться необходимыми документами (паспорт, свидетельство, сертификат и т.д.).</w:t>
            </w:r>
          </w:p>
        </w:tc>
      </w:tr>
      <w:tr w:rsidR="001C1F19" w:rsidRPr="004F574B" w14:paraId="223AF862" w14:textId="77777777" w:rsidTr="00C53A23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7E3E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0E67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оформлению, 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содержанию предложения участника и сроку его действия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6541" w14:textId="77777777" w:rsidR="001C1F19" w:rsidRPr="004F574B" w:rsidRDefault="001C1F19" w:rsidP="001C1F19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Предложение должно в обязательном порядке содержать:</w:t>
            </w:r>
          </w:p>
          <w:p w14:paraId="2C732E4E" w14:textId="77777777" w:rsidR="001C1F19" w:rsidRPr="004F574B" w:rsidRDefault="001C1F19" w:rsidP="001C1F19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участника, его юридический адрес, банковские реквизиты, номер контактного телефона, адрес электронной почты; </w:t>
            </w:r>
          </w:p>
          <w:p w14:paraId="59C428F2" w14:textId="77777777" w:rsidR="001C1F19" w:rsidRPr="004F574B" w:rsidRDefault="001C1F19" w:rsidP="001C1F19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цену/стоимост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единицы товара без учета НДС;</w:t>
            </w:r>
          </w:p>
          <w:p w14:paraId="5563B81C" w14:textId="77777777" w:rsidR="001C1F19" w:rsidRPr="004F574B" w:rsidRDefault="001C1F19" w:rsidP="001C1F19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оплаты; </w:t>
            </w:r>
          </w:p>
          <w:p w14:paraId="6D9AEF19" w14:textId="77777777" w:rsidR="001C1F19" w:rsidRPr="004F574B" w:rsidRDefault="001C1F19" w:rsidP="001C1F19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срок поставки товара; </w:t>
            </w:r>
          </w:p>
          <w:p w14:paraId="6BD3859E" w14:textId="77777777" w:rsidR="001C1F19" w:rsidRPr="004F574B" w:rsidRDefault="001C1F19" w:rsidP="001C1F19">
            <w:pPr>
              <w:pStyle w:val="a3"/>
              <w:numPr>
                <w:ilvl w:val="0"/>
                <w:numId w:val="8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условия доставки товара (с указанием базиса поставки согласно Инкотермс 2010).</w:t>
            </w:r>
          </w:p>
          <w:p w14:paraId="2CBA0233" w14:textId="77777777" w:rsidR="001C1F19" w:rsidRPr="00B301AE" w:rsidRDefault="001C1F19" w:rsidP="001C1F19">
            <w:pPr>
              <w:pStyle w:val="a3"/>
              <w:numPr>
                <w:ilvl w:val="0"/>
                <w:numId w:val="7"/>
              </w:numPr>
              <w:tabs>
                <w:tab w:val="left" w:pos="317"/>
                <w:tab w:val="left" w:pos="567"/>
                <w:tab w:val="left" w:pos="742"/>
                <w:tab w:val="left" w:pos="7320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E1">
              <w:rPr>
                <w:rFonts w:ascii="Times New Roman" w:hAnsi="Times New Roman" w:cs="Times New Roman"/>
                <w:bCs/>
                <w:sz w:val="24"/>
                <w:szCs w:val="24"/>
              </w:rPr>
              <w:t>Ценовое предложение должно быть подписано руководителем организации-участника либо лицом, имеющим соответствующие полномочия. Указанные полномочия должн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подтверждаться в доверенности (допускается ксерокопия, заверенная подписью уполномоченного лица и печатью организации (если таковая имеется))</w:t>
            </w:r>
            <w:r w:rsidRPr="006F3E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приложенной к предложению. </w:t>
            </w:r>
          </w:p>
          <w:p w14:paraId="76F3257B" w14:textId="77777777" w:rsidR="001C1F19" w:rsidRPr="00B87E9E" w:rsidRDefault="001C1F19" w:rsidP="001C1F19">
            <w:pPr>
              <w:pStyle w:val="a3"/>
              <w:numPr>
                <w:ilvl w:val="0"/>
                <w:numId w:val="7"/>
              </w:numPr>
              <w:tabs>
                <w:tab w:val="left" w:pos="317"/>
                <w:tab w:val="left" w:pos="567"/>
                <w:tab w:val="left" w:pos="742"/>
                <w:tab w:val="left" w:pos="7320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E9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Ценовое предложение  должно содержать данные об окончательных ценах предложений, т.к. переговоры по снижению цен, проводится, не будут.</w:t>
            </w:r>
          </w:p>
          <w:p w14:paraId="68F1E069" w14:textId="77777777" w:rsidR="001C1F19" w:rsidRPr="004F574B" w:rsidRDefault="001C1F19" w:rsidP="001C1F19">
            <w:pPr>
              <w:pStyle w:val="a3"/>
              <w:numPr>
                <w:ilvl w:val="0"/>
                <w:numId w:val="7"/>
              </w:numPr>
              <w:tabs>
                <w:tab w:val="left" w:pos="317"/>
                <w:tab w:val="left" w:pos="567"/>
                <w:tab w:val="left" w:pos="742"/>
                <w:tab w:val="left" w:pos="7320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В ценовом предложении должен быть указан срок действия предложения, который не может быть менее </w:t>
            </w:r>
            <w:r w:rsidRPr="004F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90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вскрытия конвертов (выполнение данного требования подразумевает безусловное сохранение всех условий представленного предложения (цена, условия оплаты, условия поставки, сроки поставки и др.) в течение указанного срока.</w:t>
            </w:r>
          </w:p>
        </w:tc>
      </w:tr>
      <w:tr w:rsidR="001C1F19" w:rsidRPr="004F574B" w14:paraId="14A71C50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9214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83B" w14:textId="77777777" w:rsidR="001C1F19" w:rsidRPr="004F574B" w:rsidRDefault="001C1F19" w:rsidP="00C53A23">
            <w:pPr>
              <w:pStyle w:val="ConsNonformat"/>
              <w:widowControl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Порядок и сроки отзыва или изменения участниками своих предложений</w:t>
            </w:r>
          </w:p>
          <w:p w14:paraId="09BEF004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13D" w14:textId="77777777" w:rsidR="001C1F19" w:rsidRPr="007D4713" w:rsidRDefault="001C1F19" w:rsidP="00437634">
            <w:pPr>
              <w:pStyle w:val="ConsNonformat"/>
              <w:widowControl/>
              <w:numPr>
                <w:ilvl w:val="0"/>
                <w:numId w:val="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D471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 вправе изменить или отозвать свое ценовое предложение за три дня до истечения окончательного срока его представления. </w:t>
            </w:r>
          </w:p>
        </w:tc>
      </w:tr>
      <w:tr w:rsidR="001C1F19" w:rsidRPr="004F574B" w14:paraId="0DBC2FCD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D2F2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7C5C" w14:textId="77777777" w:rsidR="001C1F19" w:rsidRPr="003964C9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Информация о праве заказчика отклонить предложение, отменить проводимую процедуру закупки</w:t>
            </w:r>
            <w:r w:rsidRPr="004F574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539" w14:textId="77777777" w:rsidR="001C1F19" w:rsidRPr="004F574B" w:rsidRDefault="001C1F19" w:rsidP="001C1F19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Предложение участника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отклоняется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, если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14:paraId="13DC4058" w14:textId="77777777" w:rsidR="001C1F19" w:rsidRPr="004F574B" w:rsidRDefault="001C1F19" w:rsidP="001C1F19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участник не соответствует квалификационным требованиям заказчика к данным участников;</w:t>
            </w:r>
          </w:p>
          <w:p w14:paraId="039D3222" w14:textId="77777777" w:rsidR="001C1F19" w:rsidRPr="004F574B" w:rsidRDefault="001C1F19" w:rsidP="001C1F19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предложение не отвечает требованиям, установленным в данном приглашении;</w:t>
            </w:r>
          </w:p>
          <w:p w14:paraId="409904BD" w14:textId="77777777" w:rsidR="001C1F19" w:rsidRPr="004F574B" w:rsidRDefault="001C1F19" w:rsidP="001C1F19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не представил, либо представил неполную (неточную) или недостоверную информацию о себе и отказался представить соответствующую информацию в приемлемые для заказчика сроки;  </w:t>
            </w:r>
          </w:p>
          <w:p w14:paraId="49579DF4" w14:textId="77777777" w:rsidR="001C1F19" w:rsidRPr="004F574B" w:rsidRDefault="001C1F19" w:rsidP="001C1F19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включен в формируемый Министерством экономики Республики Беларусь реестр поставщиков временно не допускаемых к закупкам; </w:t>
            </w:r>
          </w:p>
          <w:p w14:paraId="41536492" w14:textId="77777777" w:rsidR="001C1F19" w:rsidRPr="004F574B" w:rsidRDefault="001C1F19" w:rsidP="001C1F19">
            <w:pPr>
              <w:pStyle w:val="a3"/>
              <w:numPr>
                <w:ilvl w:val="0"/>
                <w:numId w:val="13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 конкурса отказался дать разъяснения положений заявки на участие в закупке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460118" w14:textId="77777777" w:rsidR="001C1F19" w:rsidRPr="004F574B" w:rsidRDefault="001C1F19" w:rsidP="001C1F19">
            <w:pPr>
              <w:pStyle w:val="a3"/>
              <w:numPr>
                <w:ilvl w:val="1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в любой форме уведомляет участников об отклонении предложений в течение пяти рабочих дней после принятия решения. </w:t>
            </w:r>
          </w:p>
          <w:p w14:paraId="13A4B736" w14:textId="77777777" w:rsidR="001C1F19" w:rsidRPr="004F574B" w:rsidRDefault="001C1F19" w:rsidP="001C1F19">
            <w:pPr>
              <w:pStyle w:val="a3"/>
              <w:numPr>
                <w:ilvl w:val="1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При отклонении всех предложений до определения лучшего из них заказчик не несет никакой ответственности перед представившими ценовые предложения участниками.</w:t>
            </w:r>
          </w:p>
          <w:p w14:paraId="31153CA7" w14:textId="77777777" w:rsidR="001C1F19" w:rsidRPr="004F574B" w:rsidRDefault="001C1F19" w:rsidP="001C1F19">
            <w:pPr>
              <w:pStyle w:val="a3"/>
              <w:numPr>
                <w:ilvl w:val="1"/>
                <w:numId w:val="1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 может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отменить процедуру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закупки</w:t>
            </w:r>
            <w:r w:rsidRPr="004F574B">
              <w:rPr>
                <w:rFonts w:ascii="Times New Roman" w:hAnsi="Times New Roman" w:cs="Times New Roman"/>
                <w:bCs/>
                <w:color w:val="3366FF"/>
                <w:sz w:val="24"/>
                <w:szCs w:val="24"/>
              </w:rPr>
              <w:t xml:space="preserve">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>на любом этапе ее проведения в случаях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C4A8B0" w14:textId="77777777" w:rsidR="001C1F19" w:rsidRPr="004F574B" w:rsidRDefault="001C1F19" w:rsidP="001C1F19">
            <w:pPr>
              <w:pStyle w:val="a3"/>
              <w:numPr>
                <w:ilvl w:val="0"/>
                <w:numId w:val="14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утраты необходимости приобретения товаров;</w:t>
            </w:r>
          </w:p>
          <w:p w14:paraId="11882F7F" w14:textId="77777777" w:rsidR="001C1F19" w:rsidRPr="004F574B" w:rsidRDefault="001C1F19" w:rsidP="001C1F19">
            <w:pPr>
              <w:pStyle w:val="a3"/>
              <w:numPr>
                <w:ilvl w:val="0"/>
                <w:numId w:val="14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отсутствия финансирования;</w:t>
            </w:r>
          </w:p>
          <w:p w14:paraId="3092E086" w14:textId="77777777" w:rsidR="001C1F19" w:rsidRPr="004F574B" w:rsidRDefault="001C1F19" w:rsidP="001C1F19">
            <w:pPr>
              <w:pStyle w:val="a3"/>
              <w:numPr>
                <w:ilvl w:val="0"/>
                <w:numId w:val="14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изменения предмета закупки и (или) требований к </w:t>
            </w:r>
            <w:r w:rsidRPr="004F57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квалификационным данным участников процедуры закупки</w:t>
            </w:r>
          </w:p>
        </w:tc>
      </w:tr>
      <w:tr w:rsidR="001C1F19" w:rsidRPr="004F574B" w14:paraId="082EFEFF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8B04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CD21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преференциальной поправки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3910" w14:textId="77777777" w:rsidR="001C1F19" w:rsidRPr="004F574B" w:rsidRDefault="001C1F19" w:rsidP="00C53A2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Преференциальная поправка не применяется</w:t>
            </w:r>
          </w:p>
        </w:tc>
      </w:tr>
      <w:tr w:rsidR="001C1F19" w:rsidRPr="004F574B" w14:paraId="1E6EB9C2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2A7F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03E8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Расчет и выражение цены предложения; наименование валют, в</w:t>
            </w:r>
          </w:p>
          <w:p w14:paraId="6F02B6D7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которых может быть выражена цена предложения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54F5" w14:textId="77777777" w:rsidR="001C1F19" w:rsidRPr="004F574B" w:rsidRDefault="001C1F19" w:rsidP="001C1F1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Цена на товар в конкурсном предложении указывается с учетом </w:t>
            </w:r>
            <w:r w:rsidRPr="004F57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всех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затрат, связанных с доставкой товара на предложенных заказчиком условиях поставки. В цену предлагаемого товара должны быть включены: стоимость товара, стоимость расходов на перевозку, уплату налогов,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таможенных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платежй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сборов и др. обязательных платежей.</w:t>
            </w:r>
          </w:p>
          <w:p w14:paraId="242128C7" w14:textId="77777777" w:rsidR="001C1F19" w:rsidRPr="004F574B" w:rsidRDefault="001C1F19" w:rsidP="001C1F19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Цены, предложенные участниками, должны оставаться </w:t>
            </w:r>
            <w:r w:rsidRPr="00EF4B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ФИКСИРОВАННЫМИ</w:t>
            </w:r>
            <w:r w:rsidRPr="00EF4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действия договора. </w:t>
            </w:r>
          </w:p>
          <w:p w14:paraId="272611BE" w14:textId="77777777" w:rsidR="001C1F19" w:rsidRPr="0014680D" w:rsidRDefault="001C1F19" w:rsidP="0014680D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EF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должна быть выражена за единицу товара и представлена в </w:t>
            </w:r>
            <w:r w:rsidR="0014680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Евро</w:t>
            </w:r>
            <w:r w:rsidRPr="00271B1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EF4B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без учета НДС</w:t>
            </w:r>
            <w:r w:rsidRPr="00EF4B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ставки НДС и суммы НДС</w:t>
            </w:r>
          </w:p>
          <w:p w14:paraId="7A836961" w14:textId="77777777" w:rsidR="0014680D" w:rsidRPr="004F574B" w:rsidRDefault="0014680D" w:rsidP="0014680D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</w:p>
        </w:tc>
      </w:tr>
      <w:tr w:rsidR="001C1F19" w:rsidRPr="004F574B" w14:paraId="28B73310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0359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25D4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Порядок вскрытия конвертов с поступившими предложениями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0E35" w14:textId="77777777" w:rsidR="001C1F19" w:rsidRPr="004F574B" w:rsidRDefault="001C1F19" w:rsidP="001C1F1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Конкурсная комиссия без присутствия участников проводит вскрытие конвертов.</w:t>
            </w:r>
          </w:p>
          <w:p w14:paraId="0EF7D914" w14:textId="77777777" w:rsidR="001C1F19" w:rsidRPr="004F574B" w:rsidRDefault="001C1F19" w:rsidP="001C1F1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Вскрытию (воспроизведению) подлежат все конверты с ценовыми предложениями, поступившими до истечения окончательного срока их представления, в порядке их регистрации.</w:t>
            </w:r>
          </w:p>
          <w:p w14:paraId="554F953A" w14:textId="77777777" w:rsidR="001C1F19" w:rsidRPr="004F574B" w:rsidRDefault="001C1F19" w:rsidP="001C1F1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Конверт с коммерческим предложением не вскрывается (не воспроизводится) и возвращается представившему его участнику в случае если:</w:t>
            </w:r>
          </w:p>
          <w:p w14:paraId="691CBE6A" w14:textId="77777777" w:rsidR="001C1F19" w:rsidRPr="004F574B" w:rsidRDefault="001C1F19" w:rsidP="001C1F19">
            <w:pPr>
              <w:widowControl w:val="0"/>
              <w:numPr>
                <w:ilvl w:val="0"/>
                <w:numId w:val="15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поступило по истечении окончательного срока для подготовки и подачи предложений;</w:t>
            </w:r>
          </w:p>
          <w:p w14:paraId="0EC1DB60" w14:textId="77777777" w:rsidR="001C1F19" w:rsidRPr="004F574B" w:rsidRDefault="001C1F19" w:rsidP="001C1F19">
            <w:pPr>
              <w:widowControl w:val="0"/>
              <w:numPr>
                <w:ilvl w:val="0"/>
                <w:numId w:val="15"/>
              </w:numPr>
              <w:tabs>
                <w:tab w:val="left" w:pos="33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получено только одно ценовое предложение.</w:t>
            </w:r>
          </w:p>
          <w:p w14:paraId="3E09B6CF" w14:textId="77777777" w:rsidR="001C1F19" w:rsidRPr="004F574B" w:rsidRDefault="001C1F19" w:rsidP="001C1F19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Ценовые предложения, не вскрытые (не воспроизведенные) и не оглашенные на открытии конвертов, не подлежат в дальнейшем к рассмотрению. </w:t>
            </w:r>
          </w:p>
          <w:p w14:paraId="15B7013D" w14:textId="77777777" w:rsidR="001C1F19" w:rsidRPr="004F574B" w:rsidRDefault="001C1F19" w:rsidP="001C1F19">
            <w:pPr>
              <w:pStyle w:val="a3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Отозванные ценовые предложения возвращаются их авторам в нераспечатанном виде</w:t>
            </w:r>
          </w:p>
        </w:tc>
      </w:tr>
      <w:tr w:rsidR="001C1F19" w:rsidRPr="004F574B" w14:paraId="36734D31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C59B" w14:textId="77777777" w:rsidR="001C1F19" w:rsidRPr="003964C9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8826" w14:textId="77777777" w:rsidR="001C1F19" w:rsidRPr="003964C9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Оценка и сравнение коммерческих предложений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0688" w14:textId="77777777" w:rsidR="001C1F19" w:rsidRPr="003964C9" w:rsidRDefault="001C1F19" w:rsidP="001C1F19">
            <w:pPr>
              <w:pStyle w:val="a3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Конкурсная комиссия без присутствия участников проводит оценку и сравнение всех ценовых предложений, отнесенных к категории отвечающих требованиям конкурсных документов, в соответствии с заданием на закупку.</w:t>
            </w:r>
          </w:p>
          <w:p w14:paraId="36C23219" w14:textId="77777777" w:rsidR="001C1F19" w:rsidRDefault="001C1F19" w:rsidP="001C1F19">
            <w:pPr>
              <w:pStyle w:val="a3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Оценка предложений участников на их соответствие (несоответствие) требованиям конкурсных документов производится конкурсной комиссией в течение десяти рабочих дней с даты вскрытия конвертов с ценовыми предложениями. По результатам рассмотрения и оценки коммерческих предложений комиссия принимает окончательное решение.</w:t>
            </w:r>
          </w:p>
          <w:p w14:paraId="5308C6BE" w14:textId="77777777" w:rsidR="001C1F19" w:rsidRPr="00C6001D" w:rsidRDefault="001C1F19" w:rsidP="001C1F19">
            <w:pPr>
              <w:pStyle w:val="a3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D">
              <w:rPr>
                <w:rFonts w:ascii="Times New Roman" w:hAnsi="Times New Roman" w:cs="Times New Roman"/>
                <w:sz w:val="24"/>
                <w:szCs w:val="24"/>
              </w:rPr>
              <w:t>Никто из участников не должен вести переговоры с заказчиком ни по каким вопросам, связанным с его ценовым предложением, с момента вскрытия предложений и до уведомления участника о присуждении договора.</w:t>
            </w:r>
          </w:p>
          <w:p w14:paraId="12BD42D0" w14:textId="77777777" w:rsidR="001C1F19" w:rsidRPr="003964C9" w:rsidRDefault="001C1F19" w:rsidP="001C1F19">
            <w:pPr>
              <w:pStyle w:val="a3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Любые попытки со стороны участника повлиять на решение конкурсной комиссии при оценке ценовых предложений или выборе поставщика могут привести к отклонению предложения данного участника.</w:t>
            </w:r>
          </w:p>
          <w:p w14:paraId="01B8EC99" w14:textId="4BD8CA1A" w:rsidR="001C1F19" w:rsidRPr="003964C9" w:rsidRDefault="00CB661B" w:rsidP="001C1F19">
            <w:pPr>
              <w:pStyle w:val="a3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Уведомление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 закупки направляется участникам в течение пяти рабочих дней после подведения окончательных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 размещения сведений (протокола)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сайте торговой площадки в соответствующем разделе объявленной закупки в системе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acetrade</w:t>
            </w:r>
            <w:proofErr w:type="spellEnd"/>
            <w:r w:rsidRPr="00995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признанному победителем </w:t>
            </w: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к заключению договора посредством факсимильной связи или электронной почты.</w:t>
            </w:r>
          </w:p>
          <w:p w14:paraId="2E59648D" w14:textId="77777777" w:rsidR="001C1F19" w:rsidRPr="003964C9" w:rsidRDefault="001C1F19" w:rsidP="001C1F19">
            <w:pPr>
              <w:pStyle w:val="a3"/>
              <w:numPr>
                <w:ilvl w:val="0"/>
                <w:numId w:val="2"/>
              </w:numPr>
              <w:tabs>
                <w:tab w:val="left" w:pos="174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4C9">
              <w:rPr>
                <w:rFonts w:ascii="Times New Roman" w:hAnsi="Times New Roman" w:cs="Times New Roman"/>
                <w:sz w:val="24"/>
                <w:szCs w:val="24"/>
              </w:rPr>
              <w:t>В случае признания процедуры закупки несостоявшейся, комиссия принимает решение о проведении повторной процедуры закупки или процедуры закупки из одного источника</w:t>
            </w:r>
          </w:p>
        </w:tc>
      </w:tr>
      <w:tr w:rsidR="001C1F19" w:rsidRPr="004F574B" w14:paraId="24198B9C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24BA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9178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Порядок и срок заключения договора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6E47" w14:textId="77777777" w:rsidR="001C1F19" w:rsidRPr="004F574B" w:rsidRDefault="001C1F19" w:rsidP="001C1F19">
            <w:pPr>
              <w:pStyle w:val="a3"/>
              <w:numPr>
                <w:ilvl w:val="0"/>
                <w:numId w:val="1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(см. Приложение</w:t>
            </w: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 2) с победителем закупки заключается в течение срока действия предложения. Победитель обязан заключить договор с заказчиком в минимально короткий срок после получения уведомления об акцепте его предложения, но не позднее 10 календарных дней от даты получения такого акцепта.</w:t>
            </w:r>
          </w:p>
          <w:p w14:paraId="32167F2C" w14:textId="77777777" w:rsidR="001C1F19" w:rsidRPr="004F574B" w:rsidRDefault="001C1F19" w:rsidP="001C1F19">
            <w:pPr>
              <w:pStyle w:val="a3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принятия решения о выборе поставщика до заключения договора ни заказчик, ни выбранный поставщик не имеют права предпринимать какие-либо действия, препятствующие его заключению. Договор подписывается на условиях предложения выбранного поставщика. </w:t>
            </w:r>
          </w:p>
        </w:tc>
      </w:tr>
      <w:tr w:rsidR="001C1F19" w:rsidRPr="004F574B" w14:paraId="00B05095" w14:textId="77777777" w:rsidTr="00C53A2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A43C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4CFE" w14:textId="77777777" w:rsidR="001C1F19" w:rsidRPr="004F574B" w:rsidRDefault="001C1F19" w:rsidP="00C53A2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7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72C8" w14:textId="77777777" w:rsidR="001C1F19" w:rsidRPr="004F574B" w:rsidRDefault="001C1F19" w:rsidP="00C53A23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74B">
              <w:rPr>
                <w:rFonts w:ascii="Times New Roman" w:hAnsi="Times New Roman" w:cs="Times New Roman"/>
                <w:sz w:val="24"/>
                <w:szCs w:val="24"/>
              </w:rPr>
              <w:t>Участник несет все расходы, связанные с подготовкой и подачей своего предложения. Заказчик ни в коем случае не отвечает и не несет обязательства по этим расходам независимо от характера проведения и результатов процедуры закупки</w:t>
            </w:r>
          </w:p>
        </w:tc>
      </w:tr>
    </w:tbl>
    <w:p w14:paraId="0710033A" w14:textId="77777777" w:rsidR="001C1F19" w:rsidRDefault="001C1F19" w:rsidP="001C1F1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88A29" w14:textId="77777777" w:rsidR="000E5D4A" w:rsidRDefault="000E5D4A" w:rsidP="001C1F1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B90DD1" w14:textId="77777777" w:rsidR="001C1F19" w:rsidRDefault="003E75FF" w:rsidP="001C1F1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Юрисконсульт </w:t>
      </w:r>
      <w:r w:rsidR="001C1F19" w:rsidRPr="004F574B">
        <w:rPr>
          <w:rFonts w:ascii="Times New Roman" w:hAnsi="Times New Roman" w:cs="Times New Roman"/>
          <w:sz w:val="24"/>
          <w:szCs w:val="24"/>
        </w:rPr>
        <w:t xml:space="preserve">УО СПК «Путришки» </w:t>
      </w:r>
      <w:r w:rsidR="001C1F19" w:rsidRPr="004F574B">
        <w:rPr>
          <w:rFonts w:ascii="Times New Roman" w:hAnsi="Times New Roman" w:cs="Times New Roman"/>
          <w:sz w:val="24"/>
          <w:szCs w:val="24"/>
        </w:rPr>
        <w:tab/>
      </w:r>
      <w:r w:rsidR="001C1F19" w:rsidRPr="004F574B">
        <w:rPr>
          <w:rFonts w:ascii="Times New Roman" w:hAnsi="Times New Roman" w:cs="Times New Roman"/>
          <w:sz w:val="24"/>
          <w:szCs w:val="24"/>
        </w:rPr>
        <w:tab/>
      </w:r>
      <w:r w:rsidR="001C1F19" w:rsidRPr="004F574B">
        <w:rPr>
          <w:rFonts w:ascii="Times New Roman" w:hAnsi="Times New Roman" w:cs="Times New Roman"/>
          <w:sz w:val="24"/>
          <w:szCs w:val="24"/>
        </w:rPr>
        <w:tab/>
      </w:r>
      <w:r w:rsidR="001C1F19" w:rsidRPr="004F574B">
        <w:rPr>
          <w:rFonts w:ascii="Times New Roman" w:hAnsi="Times New Roman" w:cs="Times New Roman"/>
          <w:sz w:val="24"/>
          <w:szCs w:val="24"/>
        </w:rPr>
        <w:tab/>
      </w:r>
      <w:r w:rsidR="001C1F19" w:rsidRPr="004F5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Е.А. Антипенко</w:t>
      </w:r>
    </w:p>
    <w:p w14:paraId="4553CEA0" w14:textId="77777777" w:rsidR="003B35CE" w:rsidRDefault="003B35CE"/>
    <w:sectPr w:rsidR="003B35CE" w:rsidSect="003964C9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861"/>
    <w:multiLevelType w:val="hybridMultilevel"/>
    <w:tmpl w:val="CF6A97D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1302A8"/>
    <w:multiLevelType w:val="hybridMultilevel"/>
    <w:tmpl w:val="26D4EA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B6708"/>
    <w:multiLevelType w:val="hybridMultilevel"/>
    <w:tmpl w:val="08004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3536"/>
    <w:multiLevelType w:val="hybridMultilevel"/>
    <w:tmpl w:val="DC0E86B6"/>
    <w:lvl w:ilvl="0" w:tplc="7AE08AC2">
      <w:start w:val="1"/>
      <w:numFmt w:val="decimal"/>
      <w:lvlText w:val="%1."/>
      <w:lvlJc w:val="left"/>
      <w:pPr>
        <w:ind w:left="397" w:firstLine="23"/>
      </w:pPr>
      <w:rPr>
        <w:rFonts w:hint="default"/>
        <w:strike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94022D"/>
    <w:multiLevelType w:val="hybridMultilevel"/>
    <w:tmpl w:val="426ED4E0"/>
    <w:lvl w:ilvl="0" w:tplc="421E0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31E1"/>
    <w:multiLevelType w:val="hybridMultilevel"/>
    <w:tmpl w:val="905E12E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00B5E28"/>
    <w:multiLevelType w:val="hybridMultilevel"/>
    <w:tmpl w:val="DCBA7B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782C"/>
    <w:multiLevelType w:val="hybridMultilevel"/>
    <w:tmpl w:val="25EAE71A"/>
    <w:lvl w:ilvl="0" w:tplc="04190005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6559B"/>
    <w:multiLevelType w:val="hybridMultilevel"/>
    <w:tmpl w:val="BC64E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2055D"/>
    <w:multiLevelType w:val="hybridMultilevel"/>
    <w:tmpl w:val="C33EB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B1218"/>
    <w:multiLevelType w:val="hybridMultilevel"/>
    <w:tmpl w:val="C21EB0A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1034DA"/>
    <w:multiLevelType w:val="hybridMultilevel"/>
    <w:tmpl w:val="AACAAFF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2" w15:restartNumberingAfterBreak="0">
    <w:nsid w:val="66D837D9"/>
    <w:multiLevelType w:val="hybridMultilevel"/>
    <w:tmpl w:val="8F7AC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E74B6"/>
    <w:multiLevelType w:val="hybridMultilevel"/>
    <w:tmpl w:val="6FA8EE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30B6B"/>
    <w:multiLevelType w:val="hybridMultilevel"/>
    <w:tmpl w:val="87B495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E6813"/>
    <w:multiLevelType w:val="hybridMultilevel"/>
    <w:tmpl w:val="E85C9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2F72"/>
    <w:multiLevelType w:val="hybridMultilevel"/>
    <w:tmpl w:val="D74864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6"/>
  </w:num>
  <w:num w:numId="7">
    <w:abstractNumId w:val="1"/>
  </w:num>
  <w:num w:numId="8">
    <w:abstractNumId w:val="15"/>
  </w:num>
  <w:num w:numId="9">
    <w:abstractNumId w:val="12"/>
  </w:num>
  <w:num w:numId="10">
    <w:abstractNumId w:val="8"/>
  </w:num>
  <w:num w:numId="11">
    <w:abstractNumId w:val="5"/>
  </w:num>
  <w:num w:numId="12">
    <w:abstractNumId w:val="6"/>
  </w:num>
  <w:num w:numId="13">
    <w:abstractNumId w:val="9"/>
  </w:num>
  <w:num w:numId="14">
    <w:abstractNumId w:val="0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F19"/>
    <w:rsid w:val="000E1873"/>
    <w:rsid w:val="000E5D4A"/>
    <w:rsid w:val="0014680D"/>
    <w:rsid w:val="001C1F19"/>
    <w:rsid w:val="00206970"/>
    <w:rsid w:val="00271B19"/>
    <w:rsid w:val="002C3557"/>
    <w:rsid w:val="003B35CE"/>
    <w:rsid w:val="003E75FF"/>
    <w:rsid w:val="00403B0A"/>
    <w:rsid w:val="00437634"/>
    <w:rsid w:val="005D125C"/>
    <w:rsid w:val="005D44EC"/>
    <w:rsid w:val="0087508D"/>
    <w:rsid w:val="00B87E9E"/>
    <w:rsid w:val="00CB661B"/>
    <w:rsid w:val="00E958AB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3423"/>
  <w15:docId w15:val="{AE4F18CD-D99D-423F-A543-D83076E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F19"/>
  </w:style>
  <w:style w:type="paragraph" w:styleId="1">
    <w:name w:val="heading 1"/>
    <w:basedOn w:val="a"/>
    <w:next w:val="a"/>
    <w:link w:val="10"/>
    <w:qFormat/>
    <w:rsid w:val="001C1F19"/>
    <w:pPr>
      <w:keepNext/>
      <w:tabs>
        <w:tab w:val="left" w:pos="73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F19"/>
    <w:rPr>
      <w:rFonts w:ascii="Times New Roman" w:eastAsia="Times New Roman" w:hAnsi="Times New Roman" w:cs="Times New Roman"/>
      <w:b/>
      <w:bCs/>
      <w:sz w:val="3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1C1F19"/>
    <w:pPr>
      <w:ind w:left="720"/>
      <w:contextualSpacing/>
    </w:pPr>
  </w:style>
  <w:style w:type="paragraph" w:customStyle="1" w:styleId="ConsNonformat">
    <w:name w:val="ConsNonformat"/>
    <w:rsid w:val="001C1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4">
    <w:name w:val="Body Text"/>
    <w:basedOn w:val="a"/>
    <w:link w:val="a5"/>
    <w:uiPriority w:val="99"/>
    <w:unhideWhenUsed/>
    <w:rsid w:val="001C1F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uiPriority w:val="99"/>
    <w:rsid w:val="001C1F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2026-02-18T13:17:00Z</cp:lastPrinted>
  <dcterms:created xsi:type="dcterms:W3CDTF">2019-01-14T12:09:00Z</dcterms:created>
  <dcterms:modified xsi:type="dcterms:W3CDTF">2026-02-18T13:17:00Z</dcterms:modified>
</cp:coreProperties>
</file>