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2F" w:rsidRPr="0082465D" w:rsidRDefault="00911C2F" w:rsidP="00911C2F">
      <w:pPr>
        <w:jc w:val="center"/>
        <w:rPr>
          <w:sz w:val="22"/>
          <w:szCs w:val="22"/>
        </w:rPr>
      </w:pPr>
      <w:r w:rsidRPr="0082465D">
        <w:rPr>
          <w:noProof/>
          <w:sz w:val="22"/>
          <w:szCs w:val="22"/>
        </w:rPr>
        <w:drawing>
          <wp:inline distT="0" distB="0" distL="0" distR="0" wp14:anchorId="1BD38615" wp14:editId="1CCB8DED">
            <wp:extent cx="1762760" cy="592455"/>
            <wp:effectExtent l="19050" t="0" r="8890" b="0"/>
            <wp:docPr id="27" name="Рисунок 27" descr="logo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to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C2F" w:rsidRPr="00911C2F" w:rsidRDefault="00911C2F" w:rsidP="00911C2F">
      <w:pPr>
        <w:jc w:val="right"/>
        <w:rPr>
          <w:sz w:val="20"/>
          <w:szCs w:val="20"/>
        </w:rPr>
      </w:pPr>
      <w:r w:rsidRPr="00911C2F">
        <w:rPr>
          <w:sz w:val="20"/>
          <w:szCs w:val="20"/>
        </w:rPr>
        <w:t>УНП 700067572</w:t>
      </w:r>
    </w:p>
    <w:tbl>
      <w:tblPr>
        <w:tblW w:w="9923" w:type="dxa"/>
        <w:jc w:val="center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4890"/>
        <w:gridCol w:w="5033"/>
      </w:tblGrid>
      <w:tr w:rsidR="00911C2F" w:rsidRPr="00DD3335" w:rsidTr="0056276C">
        <w:trPr>
          <w:trHeight w:val="2802"/>
          <w:jc w:val="center"/>
        </w:trPr>
        <w:tc>
          <w:tcPr>
            <w:tcW w:w="4890" w:type="dxa"/>
          </w:tcPr>
          <w:p w:rsidR="00911C2F" w:rsidRPr="00911C2F" w:rsidRDefault="00911C2F" w:rsidP="00FC6732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11C2F">
              <w:rPr>
                <w:b/>
                <w:sz w:val="20"/>
                <w:szCs w:val="20"/>
              </w:rPr>
              <w:t>Адкрытае</w:t>
            </w:r>
            <w:proofErr w:type="spellEnd"/>
            <w:r w:rsidRPr="00911C2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1C2F">
              <w:rPr>
                <w:b/>
                <w:sz w:val="20"/>
                <w:szCs w:val="20"/>
              </w:rPr>
              <w:t>акцыянернае</w:t>
            </w:r>
            <w:proofErr w:type="spellEnd"/>
            <w:r w:rsidRPr="00911C2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1C2F">
              <w:rPr>
                <w:b/>
                <w:sz w:val="20"/>
                <w:szCs w:val="20"/>
              </w:rPr>
              <w:t>таварыства</w:t>
            </w:r>
            <w:proofErr w:type="spellEnd"/>
          </w:p>
          <w:p w:rsidR="00911C2F" w:rsidRPr="00911C2F" w:rsidRDefault="00911C2F" w:rsidP="00FC673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11C2F">
              <w:rPr>
                <w:b/>
                <w:sz w:val="20"/>
                <w:szCs w:val="20"/>
              </w:rPr>
              <w:t>«</w:t>
            </w:r>
            <w:proofErr w:type="spellStart"/>
            <w:r w:rsidRPr="00911C2F">
              <w:rPr>
                <w:b/>
                <w:sz w:val="20"/>
                <w:szCs w:val="20"/>
              </w:rPr>
              <w:t>Кiруючая</w:t>
            </w:r>
            <w:proofErr w:type="spellEnd"/>
            <w:r w:rsidRPr="00911C2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1C2F">
              <w:rPr>
                <w:b/>
                <w:sz w:val="20"/>
                <w:szCs w:val="20"/>
              </w:rPr>
              <w:t>кампанiя</w:t>
            </w:r>
            <w:proofErr w:type="spellEnd"/>
            <w:r w:rsidRPr="00911C2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1C2F">
              <w:rPr>
                <w:b/>
                <w:sz w:val="20"/>
                <w:szCs w:val="20"/>
              </w:rPr>
              <w:t>холдынгу</w:t>
            </w:r>
            <w:proofErr w:type="spellEnd"/>
          </w:p>
          <w:p w:rsidR="00911C2F" w:rsidRPr="00911C2F" w:rsidRDefault="00911C2F" w:rsidP="00FC6732">
            <w:pPr>
              <w:ind w:right="284" w:firstLine="0"/>
              <w:jc w:val="center"/>
              <w:rPr>
                <w:b/>
                <w:caps/>
                <w:sz w:val="20"/>
                <w:szCs w:val="20"/>
              </w:rPr>
            </w:pPr>
            <w:r w:rsidRPr="00911C2F">
              <w:rPr>
                <w:b/>
                <w:caps/>
                <w:sz w:val="20"/>
                <w:szCs w:val="20"/>
                <w:lang w:val="be-BY"/>
              </w:rPr>
              <w:t>«</w:t>
            </w:r>
            <w:r w:rsidRPr="00911C2F">
              <w:rPr>
                <w:b/>
                <w:sz w:val="20"/>
                <w:szCs w:val="20"/>
                <w:lang w:val="be-BY"/>
              </w:rPr>
              <w:t>Бабруйскаграмаш</w:t>
            </w:r>
            <w:r w:rsidRPr="00911C2F">
              <w:rPr>
                <w:b/>
                <w:sz w:val="20"/>
                <w:szCs w:val="20"/>
              </w:rPr>
              <w:t>»</w:t>
            </w:r>
          </w:p>
          <w:p w:rsidR="00911C2F" w:rsidRPr="00911C2F" w:rsidRDefault="00911C2F" w:rsidP="00FC6732">
            <w:pPr>
              <w:ind w:right="284" w:firstLine="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be-BY"/>
              </w:rPr>
              <w:t>вул. Шынная, 5, 2138</w:t>
            </w:r>
            <w:r w:rsidR="00FC6732">
              <w:rPr>
                <w:sz w:val="20"/>
                <w:szCs w:val="20"/>
                <w:lang w:val="be-BY"/>
              </w:rPr>
              <w:t>14</w:t>
            </w:r>
            <w:r w:rsidRPr="00911C2F">
              <w:rPr>
                <w:sz w:val="20"/>
                <w:szCs w:val="20"/>
                <w:lang w:val="be-BY"/>
              </w:rPr>
              <w:t>,</w:t>
            </w:r>
          </w:p>
          <w:p w:rsidR="00911C2F" w:rsidRPr="00911C2F" w:rsidRDefault="00911C2F" w:rsidP="00FC6732">
            <w:pPr>
              <w:ind w:right="284" w:firstLine="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be-BY"/>
              </w:rPr>
              <w:t>г. Бабруйск, Магілёўская вобл.,</w:t>
            </w:r>
          </w:p>
          <w:p w:rsidR="00911C2F" w:rsidRPr="00911C2F" w:rsidRDefault="00911C2F" w:rsidP="00FC6732">
            <w:pPr>
              <w:ind w:right="284" w:firstLine="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be-BY"/>
              </w:rPr>
              <w:t>тэл.: (0225) 72-40-92, тэл./факс: (0225) 72-41-52</w:t>
            </w:r>
          </w:p>
          <w:p w:rsidR="00911C2F" w:rsidRPr="00911C2F" w:rsidRDefault="00911C2F" w:rsidP="00FC6732">
            <w:pPr>
              <w:ind w:right="284" w:firstLine="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be-BY"/>
              </w:rPr>
              <w:t xml:space="preserve">Р/с </w:t>
            </w:r>
            <w:r w:rsidRPr="00911C2F">
              <w:rPr>
                <w:sz w:val="20"/>
                <w:szCs w:val="20"/>
                <w:lang w:val="en-US"/>
              </w:rPr>
              <w:t>BY</w:t>
            </w:r>
            <w:r w:rsidRPr="00911C2F">
              <w:rPr>
                <w:sz w:val="20"/>
                <w:szCs w:val="20"/>
                <w:lang w:val="be-BY"/>
              </w:rPr>
              <w:t>73</w:t>
            </w:r>
            <w:r w:rsidRPr="00911C2F">
              <w:rPr>
                <w:sz w:val="20"/>
                <w:szCs w:val="20"/>
                <w:lang w:val="en-US"/>
              </w:rPr>
              <w:t>B</w:t>
            </w:r>
            <w:r w:rsidRPr="00911C2F">
              <w:rPr>
                <w:sz w:val="20"/>
                <w:szCs w:val="20"/>
                <w:lang w:val="be-BY"/>
              </w:rPr>
              <w:t>А</w:t>
            </w:r>
            <w:r w:rsidRPr="00911C2F">
              <w:rPr>
                <w:sz w:val="20"/>
                <w:szCs w:val="20"/>
                <w:lang w:val="en-US"/>
              </w:rPr>
              <w:t>PB</w:t>
            </w:r>
            <w:r w:rsidRPr="00911C2F">
              <w:rPr>
                <w:sz w:val="20"/>
                <w:szCs w:val="20"/>
                <w:lang w:val="be-BY"/>
              </w:rPr>
              <w:t>30125700700200000000</w:t>
            </w:r>
          </w:p>
          <w:p w:rsidR="00911C2F" w:rsidRPr="00911C2F" w:rsidRDefault="00911C2F" w:rsidP="00FC6732">
            <w:pPr>
              <w:ind w:left="170" w:firstLine="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be-BY"/>
              </w:rPr>
              <w:t>ААТ «Белаграпрамбанк»,</w:t>
            </w:r>
          </w:p>
          <w:p w:rsidR="00911C2F" w:rsidRPr="00911C2F" w:rsidRDefault="00911C2F" w:rsidP="00FC6732">
            <w:pPr>
              <w:ind w:left="170" w:firstLine="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en-US"/>
              </w:rPr>
              <w:t>SWIFT</w:t>
            </w:r>
            <w:r w:rsidRPr="00911C2F">
              <w:rPr>
                <w:sz w:val="20"/>
                <w:szCs w:val="20"/>
                <w:lang w:val="be-BY"/>
              </w:rPr>
              <w:t xml:space="preserve">: </w:t>
            </w:r>
            <w:r w:rsidRPr="00911C2F">
              <w:rPr>
                <w:sz w:val="20"/>
                <w:szCs w:val="20"/>
                <w:lang w:val="en-US"/>
              </w:rPr>
              <w:t>BAPBBY</w:t>
            </w:r>
            <w:r w:rsidRPr="00911C2F">
              <w:rPr>
                <w:sz w:val="20"/>
                <w:szCs w:val="20"/>
                <w:lang w:val="be-BY"/>
              </w:rPr>
              <w:t>2</w:t>
            </w:r>
            <w:r w:rsidRPr="00911C2F">
              <w:rPr>
                <w:sz w:val="20"/>
                <w:szCs w:val="20"/>
                <w:lang w:val="en-US"/>
              </w:rPr>
              <w:t>X</w:t>
            </w:r>
          </w:p>
          <w:p w:rsidR="00911C2F" w:rsidRPr="00911C2F" w:rsidRDefault="00911C2F" w:rsidP="00FC6732">
            <w:pPr>
              <w:ind w:right="284" w:firstLine="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en-US"/>
              </w:rPr>
              <w:t>E</w:t>
            </w:r>
            <w:r w:rsidRPr="00911C2F">
              <w:rPr>
                <w:sz w:val="20"/>
                <w:szCs w:val="20"/>
                <w:lang w:val="be-BY"/>
              </w:rPr>
              <w:t>-</w:t>
            </w:r>
            <w:r w:rsidRPr="00911C2F">
              <w:rPr>
                <w:sz w:val="20"/>
                <w:szCs w:val="20"/>
                <w:lang w:val="en-US"/>
              </w:rPr>
              <w:t>mail</w:t>
            </w:r>
            <w:r w:rsidRPr="00911C2F">
              <w:rPr>
                <w:sz w:val="20"/>
                <w:szCs w:val="20"/>
                <w:lang w:val="be-BY"/>
              </w:rPr>
              <w:t xml:space="preserve">: </w:t>
            </w:r>
            <w:r w:rsidRPr="00911C2F">
              <w:rPr>
                <w:sz w:val="20"/>
                <w:szCs w:val="20"/>
              </w:rPr>
              <w:fldChar w:fldCharType="begin"/>
            </w:r>
            <w:r w:rsidRPr="00911C2F">
              <w:rPr>
                <w:sz w:val="20"/>
                <w:szCs w:val="20"/>
                <w:lang w:val="be-BY"/>
              </w:rPr>
              <w:instrText xml:space="preserve"> </w:instrText>
            </w:r>
            <w:r w:rsidRPr="00F476DF">
              <w:rPr>
                <w:sz w:val="20"/>
                <w:szCs w:val="20"/>
                <w:lang w:val="en-US"/>
              </w:rPr>
              <w:instrText>HYPERLINK</w:instrText>
            </w:r>
            <w:r w:rsidRPr="00911C2F">
              <w:rPr>
                <w:sz w:val="20"/>
                <w:szCs w:val="20"/>
                <w:lang w:val="be-BY"/>
              </w:rPr>
              <w:instrText xml:space="preserve"> "</w:instrText>
            </w:r>
            <w:r w:rsidRPr="00F476DF">
              <w:rPr>
                <w:sz w:val="20"/>
                <w:szCs w:val="20"/>
                <w:lang w:val="en-US"/>
              </w:rPr>
              <w:instrText>mailto</w:instrText>
            </w:r>
            <w:r w:rsidRPr="00911C2F">
              <w:rPr>
                <w:sz w:val="20"/>
                <w:szCs w:val="20"/>
                <w:lang w:val="be-BY"/>
              </w:rPr>
              <w:instrText>:</w:instrText>
            </w:r>
            <w:r w:rsidRPr="00F476DF">
              <w:rPr>
                <w:sz w:val="20"/>
                <w:szCs w:val="20"/>
                <w:lang w:val="en-US"/>
              </w:rPr>
              <w:instrText>delo</w:instrText>
            </w:r>
            <w:r w:rsidRPr="00911C2F">
              <w:rPr>
                <w:sz w:val="20"/>
                <w:szCs w:val="20"/>
                <w:lang w:val="be-BY"/>
              </w:rPr>
              <w:instrText>@</w:instrText>
            </w:r>
            <w:r w:rsidRPr="00F476DF">
              <w:rPr>
                <w:sz w:val="20"/>
                <w:szCs w:val="20"/>
                <w:lang w:val="en-US"/>
              </w:rPr>
              <w:instrText>agroma</w:instrText>
            </w:r>
            <w:r w:rsidRPr="00911C2F">
              <w:rPr>
                <w:sz w:val="20"/>
                <w:szCs w:val="20"/>
                <w:lang w:val="be-BY"/>
              </w:rPr>
              <w:instrText>с</w:instrText>
            </w:r>
            <w:r w:rsidRPr="00F476DF">
              <w:rPr>
                <w:sz w:val="20"/>
                <w:szCs w:val="20"/>
                <w:lang w:val="en-US"/>
              </w:rPr>
              <w:instrText>h</w:instrText>
            </w:r>
            <w:r w:rsidRPr="00911C2F">
              <w:rPr>
                <w:sz w:val="20"/>
                <w:szCs w:val="20"/>
                <w:lang w:val="be-BY"/>
              </w:rPr>
              <w:instrText xml:space="preserve">." </w:instrText>
            </w:r>
            <w:r w:rsidRPr="00911C2F">
              <w:rPr>
                <w:sz w:val="20"/>
                <w:szCs w:val="20"/>
              </w:rPr>
              <w:fldChar w:fldCharType="separate"/>
            </w:r>
            <w:r w:rsidRPr="00911C2F">
              <w:rPr>
                <w:color w:val="0000FF"/>
                <w:sz w:val="20"/>
                <w:szCs w:val="20"/>
                <w:u w:val="single"/>
                <w:lang w:val="en-US"/>
              </w:rPr>
              <w:t>delo</w:t>
            </w:r>
            <w:r w:rsidRPr="00911C2F">
              <w:rPr>
                <w:color w:val="0000FF"/>
                <w:sz w:val="20"/>
                <w:szCs w:val="20"/>
                <w:u w:val="single"/>
                <w:lang w:val="be-BY"/>
              </w:rPr>
              <w:t>@</w:t>
            </w:r>
            <w:r w:rsidRPr="00911C2F">
              <w:rPr>
                <w:color w:val="0000FF"/>
                <w:sz w:val="20"/>
                <w:szCs w:val="20"/>
                <w:u w:val="single"/>
                <w:lang w:val="en-US"/>
              </w:rPr>
              <w:t>agromash</w:t>
            </w:r>
            <w:r w:rsidRPr="00911C2F">
              <w:rPr>
                <w:color w:val="0000FF"/>
                <w:sz w:val="20"/>
                <w:szCs w:val="20"/>
                <w:u w:val="single"/>
                <w:lang w:val="be-BY"/>
              </w:rPr>
              <w:t>.</w:t>
            </w:r>
            <w:r w:rsidRPr="00911C2F">
              <w:rPr>
                <w:color w:val="0000FF"/>
                <w:sz w:val="20"/>
                <w:szCs w:val="20"/>
                <w:u w:val="single"/>
                <w:lang w:val="be-BY"/>
              </w:rPr>
              <w:fldChar w:fldCharType="end"/>
            </w:r>
            <w:r w:rsidRPr="00911C2F">
              <w:rPr>
                <w:color w:val="0000FF"/>
                <w:sz w:val="20"/>
                <w:szCs w:val="20"/>
                <w:u w:val="single"/>
                <w:lang w:val="en-US"/>
              </w:rPr>
              <w:t>by</w:t>
            </w:r>
          </w:p>
          <w:p w:rsidR="00911C2F" w:rsidRPr="00911C2F" w:rsidRDefault="00DD3335" w:rsidP="00FC6732">
            <w:pPr>
              <w:ind w:right="284" w:firstLine="0"/>
              <w:jc w:val="center"/>
              <w:rPr>
                <w:sz w:val="20"/>
                <w:szCs w:val="20"/>
                <w:lang w:val="be-BY"/>
              </w:rPr>
            </w:pPr>
            <w:hyperlink r:id="rId6" w:history="1">
              <w:r w:rsidR="00911C2F" w:rsidRPr="00911C2F">
                <w:rPr>
                  <w:rStyle w:val="a6"/>
                  <w:sz w:val="20"/>
                  <w:szCs w:val="20"/>
                  <w:lang w:val="en-US"/>
                </w:rPr>
                <w:t>http</w:t>
              </w:r>
              <w:r w:rsidR="00911C2F" w:rsidRPr="00911C2F">
                <w:rPr>
                  <w:rStyle w:val="a6"/>
                  <w:sz w:val="20"/>
                  <w:szCs w:val="20"/>
                  <w:lang w:val="be-BY"/>
                </w:rPr>
                <w:t>://</w:t>
              </w:r>
              <w:r w:rsidR="00911C2F" w:rsidRPr="00911C2F">
                <w:rPr>
                  <w:rStyle w:val="a6"/>
                  <w:sz w:val="20"/>
                  <w:szCs w:val="20"/>
                  <w:lang w:val="en-US"/>
                </w:rPr>
                <w:t>www</w:t>
              </w:r>
              <w:r w:rsidR="00911C2F" w:rsidRPr="00911C2F">
                <w:rPr>
                  <w:rStyle w:val="a6"/>
                  <w:sz w:val="20"/>
                  <w:szCs w:val="20"/>
                  <w:lang w:val="be-BY"/>
                </w:rPr>
                <w:t>.</w:t>
              </w:r>
              <w:proofErr w:type="spellStart"/>
              <w:r w:rsidR="00911C2F" w:rsidRPr="00911C2F">
                <w:rPr>
                  <w:rStyle w:val="a6"/>
                  <w:sz w:val="20"/>
                  <w:szCs w:val="20"/>
                  <w:lang w:val="en-US"/>
                </w:rPr>
                <w:t>bobruiskagromach</w:t>
              </w:r>
              <w:proofErr w:type="spellEnd"/>
              <w:r w:rsidR="00911C2F" w:rsidRPr="00911C2F">
                <w:rPr>
                  <w:rStyle w:val="a6"/>
                  <w:sz w:val="20"/>
                  <w:szCs w:val="20"/>
                  <w:lang w:val="be-BY"/>
                </w:rPr>
                <w:t>.</w:t>
              </w:r>
              <w:r w:rsidR="00911C2F" w:rsidRPr="00911C2F">
                <w:rPr>
                  <w:rStyle w:val="a6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5033" w:type="dxa"/>
          </w:tcPr>
          <w:p w:rsidR="00911C2F" w:rsidRPr="00911C2F" w:rsidRDefault="00911C2F" w:rsidP="00911C2F">
            <w:pPr>
              <w:jc w:val="center"/>
              <w:rPr>
                <w:b/>
                <w:sz w:val="20"/>
                <w:szCs w:val="20"/>
              </w:rPr>
            </w:pPr>
            <w:r w:rsidRPr="00911C2F">
              <w:rPr>
                <w:b/>
                <w:sz w:val="20"/>
                <w:szCs w:val="20"/>
              </w:rPr>
              <w:t>Открытое акционерное общество</w:t>
            </w:r>
          </w:p>
          <w:p w:rsidR="00911C2F" w:rsidRPr="00911C2F" w:rsidRDefault="00911C2F" w:rsidP="00911C2F">
            <w:pPr>
              <w:jc w:val="center"/>
              <w:rPr>
                <w:b/>
                <w:sz w:val="20"/>
                <w:szCs w:val="20"/>
              </w:rPr>
            </w:pPr>
            <w:r w:rsidRPr="00911C2F">
              <w:rPr>
                <w:b/>
                <w:sz w:val="20"/>
                <w:szCs w:val="20"/>
              </w:rPr>
              <w:t>«Управляющая компания холдинга</w:t>
            </w:r>
          </w:p>
          <w:p w:rsidR="00911C2F" w:rsidRPr="00911C2F" w:rsidRDefault="00911C2F" w:rsidP="00911C2F">
            <w:pPr>
              <w:ind w:left="170"/>
              <w:jc w:val="center"/>
              <w:rPr>
                <w:b/>
                <w:sz w:val="20"/>
                <w:szCs w:val="20"/>
              </w:rPr>
            </w:pPr>
            <w:r w:rsidRPr="00911C2F">
              <w:rPr>
                <w:b/>
                <w:sz w:val="20"/>
                <w:szCs w:val="20"/>
                <w:lang w:val="be-BY"/>
              </w:rPr>
              <w:t>«</w:t>
            </w:r>
            <w:r w:rsidRPr="00911C2F">
              <w:rPr>
                <w:b/>
                <w:sz w:val="20"/>
                <w:szCs w:val="20"/>
              </w:rPr>
              <w:t>Бобруйскагромаш»</w:t>
            </w:r>
          </w:p>
          <w:p w:rsidR="00911C2F" w:rsidRPr="00911C2F" w:rsidRDefault="00911C2F" w:rsidP="00911C2F">
            <w:pPr>
              <w:ind w:left="170"/>
              <w:jc w:val="center"/>
              <w:rPr>
                <w:sz w:val="20"/>
                <w:szCs w:val="20"/>
              </w:rPr>
            </w:pPr>
            <w:r w:rsidRPr="00911C2F">
              <w:rPr>
                <w:sz w:val="20"/>
                <w:szCs w:val="20"/>
              </w:rPr>
              <w:t>ул. Шинная, 5, 2138</w:t>
            </w:r>
            <w:r w:rsidR="00FC6732">
              <w:rPr>
                <w:sz w:val="20"/>
                <w:szCs w:val="20"/>
              </w:rPr>
              <w:t>14</w:t>
            </w:r>
            <w:r w:rsidRPr="00911C2F">
              <w:rPr>
                <w:sz w:val="20"/>
                <w:szCs w:val="20"/>
              </w:rPr>
              <w:t>,</w:t>
            </w:r>
          </w:p>
          <w:p w:rsidR="00911C2F" w:rsidRPr="00911C2F" w:rsidRDefault="00911C2F" w:rsidP="00911C2F">
            <w:pPr>
              <w:ind w:left="170"/>
              <w:jc w:val="center"/>
              <w:rPr>
                <w:sz w:val="20"/>
                <w:szCs w:val="20"/>
              </w:rPr>
            </w:pPr>
            <w:r w:rsidRPr="00911C2F">
              <w:rPr>
                <w:sz w:val="20"/>
                <w:szCs w:val="20"/>
              </w:rPr>
              <w:t>г. Бобруйск, Могилевская обл.,</w:t>
            </w:r>
          </w:p>
          <w:p w:rsidR="00911C2F" w:rsidRPr="00911C2F" w:rsidRDefault="00911C2F" w:rsidP="00FC6732">
            <w:pPr>
              <w:ind w:right="-3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</w:rPr>
              <w:t>тел.: (0225) 72-40-92, те</w:t>
            </w:r>
            <w:r w:rsidRPr="00911C2F">
              <w:rPr>
                <w:sz w:val="20"/>
                <w:szCs w:val="20"/>
                <w:lang w:val="be-BY"/>
              </w:rPr>
              <w:t>л./факс: (0225) 72-41-52</w:t>
            </w:r>
          </w:p>
          <w:p w:rsidR="00911C2F" w:rsidRPr="00911C2F" w:rsidRDefault="00911C2F" w:rsidP="00911C2F">
            <w:pPr>
              <w:ind w:left="17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be-BY"/>
              </w:rPr>
              <w:t xml:space="preserve">Р/с </w:t>
            </w:r>
            <w:r w:rsidRPr="00911C2F">
              <w:rPr>
                <w:sz w:val="20"/>
                <w:szCs w:val="20"/>
                <w:lang w:val="en-US"/>
              </w:rPr>
              <w:t>BY</w:t>
            </w:r>
            <w:r w:rsidRPr="00911C2F">
              <w:rPr>
                <w:sz w:val="20"/>
                <w:szCs w:val="20"/>
                <w:lang w:val="be-BY"/>
              </w:rPr>
              <w:t>73</w:t>
            </w:r>
            <w:r w:rsidRPr="00911C2F">
              <w:rPr>
                <w:sz w:val="20"/>
                <w:szCs w:val="20"/>
                <w:lang w:val="en-US"/>
              </w:rPr>
              <w:t>B</w:t>
            </w:r>
            <w:r w:rsidRPr="00911C2F">
              <w:rPr>
                <w:sz w:val="20"/>
                <w:szCs w:val="20"/>
                <w:lang w:val="be-BY"/>
              </w:rPr>
              <w:t>А</w:t>
            </w:r>
            <w:r w:rsidRPr="00911C2F">
              <w:rPr>
                <w:sz w:val="20"/>
                <w:szCs w:val="20"/>
                <w:lang w:val="en-US"/>
              </w:rPr>
              <w:t>PB</w:t>
            </w:r>
            <w:r w:rsidRPr="00911C2F">
              <w:rPr>
                <w:sz w:val="20"/>
                <w:szCs w:val="20"/>
                <w:lang w:val="be-BY"/>
              </w:rPr>
              <w:t>30125700700200000000</w:t>
            </w:r>
          </w:p>
          <w:p w:rsidR="00911C2F" w:rsidRPr="00911C2F" w:rsidRDefault="00911C2F" w:rsidP="00911C2F">
            <w:pPr>
              <w:ind w:left="17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be-BY"/>
              </w:rPr>
              <w:t>ОАО «Белагропромбанк»,</w:t>
            </w:r>
          </w:p>
          <w:p w:rsidR="00911C2F" w:rsidRPr="00911C2F" w:rsidRDefault="00911C2F" w:rsidP="00911C2F">
            <w:pPr>
              <w:ind w:left="170"/>
              <w:jc w:val="center"/>
              <w:rPr>
                <w:sz w:val="20"/>
                <w:szCs w:val="20"/>
                <w:lang w:val="be-BY"/>
              </w:rPr>
            </w:pPr>
            <w:r w:rsidRPr="00911C2F">
              <w:rPr>
                <w:sz w:val="20"/>
                <w:szCs w:val="20"/>
                <w:lang w:val="en-US"/>
              </w:rPr>
              <w:t>SWIFT</w:t>
            </w:r>
            <w:r w:rsidRPr="00911C2F">
              <w:rPr>
                <w:sz w:val="20"/>
                <w:szCs w:val="20"/>
                <w:lang w:val="be-BY"/>
              </w:rPr>
              <w:t xml:space="preserve">: </w:t>
            </w:r>
            <w:r w:rsidRPr="00911C2F">
              <w:rPr>
                <w:sz w:val="20"/>
                <w:szCs w:val="20"/>
                <w:lang w:val="en-US"/>
              </w:rPr>
              <w:t>BAPBBY</w:t>
            </w:r>
            <w:r w:rsidRPr="00911C2F">
              <w:rPr>
                <w:sz w:val="20"/>
                <w:szCs w:val="20"/>
                <w:lang w:val="be-BY"/>
              </w:rPr>
              <w:t>2</w:t>
            </w:r>
            <w:r w:rsidRPr="00911C2F">
              <w:rPr>
                <w:sz w:val="20"/>
                <w:szCs w:val="20"/>
                <w:lang w:val="en-US"/>
              </w:rPr>
              <w:t>X</w:t>
            </w:r>
          </w:p>
          <w:p w:rsidR="00911C2F" w:rsidRPr="00911C2F" w:rsidRDefault="00911C2F" w:rsidP="00911C2F">
            <w:pPr>
              <w:ind w:left="170"/>
              <w:jc w:val="center"/>
              <w:rPr>
                <w:sz w:val="20"/>
                <w:szCs w:val="20"/>
                <w:u w:val="single"/>
                <w:lang w:val="be-BY"/>
              </w:rPr>
            </w:pPr>
            <w:r w:rsidRPr="00911C2F">
              <w:rPr>
                <w:sz w:val="20"/>
                <w:szCs w:val="20"/>
                <w:lang w:val="en-US"/>
              </w:rPr>
              <w:t>E</w:t>
            </w:r>
            <w:r w:rsidRPr="00911C2F">
              <w:rPr>
                <w:sz w:val="20"/>
                <w:szCs w:val="20"/>
                <w:lang w:val="be-BY"/>
              </w:rPr>
              <w:t>-</w:t>
            </w:r>
            <w:r w:rsidRPr="00911C2F">
              <w:rPr>
                <w:sz w:val="20"/>
                <w:szCs w:val="20"/>
                <w:lang w:val="en-US"/>
              </w:rPr>
              <w:t>mail</w:t>
            </w:r>
            <w:r w:rsidRPr="00911C2F">
              <w:rPr>
                <w:sz w:val="20"/>
                <w:szCs w:val="20"/>
                <w:lang w:val="be-BY"/>
              </w:rPr>
              <w:t xml:space="preserve">: </w:t>
            </w:r>
            <w:r w:rsidRPr="00911C2F">
              <w:rPr>
                <w:sz w:val="20"/>
                <w:szCs w:val="20"/>
              </w:rPr>
              <w:fldChar w:fldCharType="begin"/>
            </w:r>
            <w:r w:rsidRPr="00911C2F">
              <w:rPr>
                <w:sz w:val="20"/>
                <w:szCs w:val="20"/>
                <w:lang w:val="be-BY"/>
              </w:rPr>
              <w:instrText xml:space="preserve"> </w:instrText>
            </w:r>
            <w:r w:rsidRPr="00911C2F">
              <w:rPr>
                <w:sz w:val="20"/>
                <w:szCs w:val="20"/>
              </w:rPr>
              <w:instrText>HYPERLINK</w:instrText>
            </w:r>
            <w:r w:rsidRPr="00911C2F">
              <w:rPr>
                <w:sz w:val="20"/>
                <w:szCs w:val="20"/>
                <w:lang w:val="be-BY"/>
              </w:rPr>
              <w:instrText xml:space="preserve"> "</w:instrText>
            </w:r>
            <w:r w:rsidRPr="00911C2F">
              <w:rPr>
                <w:sz w:val="20"/>
                <w:szCs w:val="20"/>
              </w:rPr>
              <w:instrText>mailto</w:instrText>
            </w:r>
            <w:r w:rsidRPr="00911C2F">
              <w:rPr>
                <w:sz w:val="20"/>
                <w:szCs w:val="20"/>
                <w:lang w:val="be-BY"/>
              </w:rPr>
              <w:instrText>:</w:instrText>
            </w:r>
            <w:r w:rsidRPr="00911C2F">
              <w:rPr>
                <w:sz w:val="20"/>
                <w:szCs w:val="20"/>
              </w:rPr>
              <w:instrText>delo</w:instrText>
            </w:r>
            <w:r w:rsidRPr="00911C2F">
              <w:rPr>
                <w:sz w:val="20"/>
                <w:szCs w:val="20"/>
                <w:lang w:val="be-BY"/>
              </w:rPr>
              <w:instrText>@</w:instrText>
            </w:r>
            <w:r w:rsidRPr="00911C2F">
              <w:rPr>
                <w:sz w:val="20"/>
                <w:szCs w:val="20"/>
              </w:rPr>
              <w:instrText>agromash</w:instrText>
            </w:r>
            <w:r w:rsidRPr="00911C2F">
              <w:rPr>
                <w:sz w:val="20"/>
                <w:szCs w:val="20"/>
                <w:lang w:val="be-BY"/>
              </w:rPr>
              <w:instrText>.</w:instrText>
            </w:r>
            <w:r w:rsidRPr="00911C2F">
              <w:rPr>
                <w:sz w:val="20"/>
                <w:szCs w:val="20"/>
              </w:rPr>
              <w:instrText>by</w:instrText>
            </w:r>
            <w:r w:rsidRPr="00911C2F">
              <w:rPr>
                <w:sz w:val="20"/>
                <w:szCs w:val="20"/>
                <w:lang w:val="be-BY"/>
              </w:rPr>
              <w:instrText xml:space="preserve">" </w:instrText>
            </w:r>
            <w:r w:rsidRPr="00911C2F">
              <w:rPr>
                <w:sz w:val="20"/>
                <w:szCs w:val="20"/>
              </w:rPr>
              <w:fldChar w:fldCharType="separate"/>
            </w:r>
            <w:r w:rsidRPr="00911C2F">
              <w:rPr>
                <w:color w:val="0000FF"/>
                <w:sz w:val="20"/>
                <w:szCs w:val="20"/>
                <w:u w:val="single"/>
                <w:lang w:val="en-US"/>
              </w:rPr>
              <w:t>delo</w:t>
            </w:r>
            <w:r w:rsidRPr="00911C2F">
              <w:rPr>
                <w:color w:val="0000FF"/>
                <w:sz w:val="20"/>
                <w:szCs w:val="20"/>
                <w:u w:val="single"/>
                <w:lang w:val="be-BY"/>
              </w:rPr>
              <w:t>@</w:t>
            </w:r>
            <w:r w:rsidRPr="00911C2F">
              <w:rPr>
                <w:color w:val="0000FF"/>
                <w:sz w:val="20"/>
                <w:szCs w:val="20"/>
                <w:u w:val="single"/>
                <w:lang w:val="en-US"/>
              </w:rPr>
              <w:t>agromash</w:t>
            </w:r>
            <w:r w:rsidRPr="00911C2F">
              <w:rPr>
                <w:color w:val="0000FF"/>
                <w:sz w:val="20"/>
                <w:szCs w:val="20"/>
                <w:u w:val="single"/>
                <w:lang w:val="be-BY"/>
              </w:rPr>
              <w:t>.</w:t>
            </w:r>
            <w:r w:rsidRPr="00911C2F">
              <w:rPr>
                <w:color w:val="0000FF"/>
                <w:sz w:val="20"/>
                <w:szCs w:val="20"/>
                <w:u w:val="single"/>
                <w:lang w:val="en-US"/>
              </w:rPr>
              <w:t>by</w:t>
            </w:r>
            <w:r w:rsidRPr="00911C2F">
              <w:rPr>
                <w:color w:val="0000FF"/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911C2F" w:rsidRPr="00F1011E" w:rsidRDefault="00DD3335" w:rsidP="00911C2F">
            <w:pPr>
              <w:ind w:left="170"/>
              <w:jc w:val="center"/>
              <w:rPr>
                <w:sz w:val="20"/>
                <w:szCs w:val="20"/>
                <w:lang w:val="be-BY"/>
              </w:rPr>
            </w:pPr>
            <w:hyperlink r:id="rId7" w:history="1">
              <w:r w:rsidR="00911C2F" w:rsidRPr="00911C2F">
                <w:rPr>
                  <w:rStyle w:val="a6"/>
                  <w:sz w:val="20"/>
                  <w:szCs w:val="20"/>
                  <w:lang w:val="en-US"/>
                </w:rPr>
                <w:t>http</w:t>
              </w:r>
              <w:r w:rsidR="00911C2F" w:rsidRPr="00911C2F">
                <w:rPr>
                  <w:rStyle w:val="a6"/>
                  <w:sz w:val="20"/>
                  <w:szCs w:val="20"/>
                  <w:lang w:val="be-BY"/>
                </w:rPr>
                <w:t>://</w:t>
              </w:r>
              <w:r w:rsidR="00911C2F" w:rsidRPr="00911C2F">
                <w:rPr>
                  <w:rStyle w:val="a6"/>
                  <w:sz w:val="20"/>
                  <w:szCs w:val="20"/>
                  <w:lang w:val="en-US"/>
                </w:rPr>
                <w:t>www</w:t>
              </w:r>
              <w:r w:rsidR="00911C2F" w:rsidRPr="00911C2F">
                <w:rPr>
                  <w:rStyle w:val="a6"/>
                  <w:sz w:val="20"/>
                  <w:szCs w:val="20"/>
                  <w:lang w:val="be-BY"/>
                </w:rPr>
                <w:t>.</w:t>
              </w:r>
              <w:proofErr w:type="spellStart"/>
              <w:r w:rsidR="00911C2F" w:rsidRPr="00911C2F">
                <w:rPr>
                  <w:rStyle w:val="a6"/>
                  <w:sz w:val="20"/>
                  <w:szCs w:val="20"/>
                  <w:lang w:val="en-US"/>
                </w:rPr>
                <w:t>bobruiskagromach</w:t>
              </w:r>
              <w:proofErr w:type="spellEnd"/>
              <w:r w:rsidR="00911C2F" w:rsidRPr="00911C2F">
                <w:rPr>
                  <w:rStyle w:val="a6"/>
                  <w:sz w:val="20"/>
                  <w:szCs w:val="20"/>
                  <w:lang w:val="be-BY"/>
                </w:rPr>
                <w:t>.</w:t>
              </w:r>
              <w:r w:rsidR="00911C2F" w:rsidRPr="00911C2F">
                <w:rPr>
                  <w:rStyle w:val="a6"/>
                  <w:sz w:val="20"/>
                  <w:szCs w:val="20"/>
                  <w:lang w:val="en-US"/>
                </w:rPr>
                <w:t>com</w:t>
              </w:r>
            </w:hyperlink>
          </w:p>
        </w:tc>
      </w:tr>
    </w:tbl>
    <w:p w:rsidR="00911C2F" w:rsidRPr="00F1011E" w:rsidRDefault="00911C2F" w:rsidP="00911C2F">
      <w:pPr>
        <w:shd w:val="clear" w:color="auto" w:fill="FFFFFF"/>
        <w:ind w:firstLine="0"/>
        <w:jc w:val="center"/>
        <w:rPr>
          <w:color w:val="242424"/>
          <w:sz w:val="20"/>
          <w:szCs w:val="20"/>
          <w:lang w:val="be-BY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890"/>
        <w:gridCol w:w="5033"/>
      </w:tblGrid>
      <w:tr w:rsidR="00911C2F" w:rsidRPr="00F15B53" w:rsidTr="0056276C">
        <w:trPr>
          <w:trHeight w:val="498"/>
          <w:jc w:val="center"/>
        </w:trPr>
        <w:tc>
          <w:tcPr>
            <w:tcW w:w="4750" w:type="dxa"/>
          </w:tcPr>
          <w:p w:rsidR="00911C2F" w:rsidRPr="00F15B53" w:rsidRDefault="00911C2F" w:rsidP="00150D4F">
            <w:pPr>
              <w:ind w:right="567" w:firstLine="37"/>
              <w:rPr>
                <w:sz w:val="24"/>
              </w:rPr>
            </w:pPr>
            <w:r w:rsidRPr="00F15B53">
              <w:rPr>
                <w:sz w:val="24"/>
              </w:rPr>
              <w:t>_______________ № ________</w:t>
            </w:r>
          </w:p>
          <w:p w:rsidR="00911C2F" w:rsidRPr="00F15B53" w:rsidRDefault="00911C2F" w:rsidP="00150D4F">
            <w:pPr>
              <w:widowControl w:val="0"/>
              <w:spacing w:line="260" w:lineRule="auto"/>
              <w:ind w:firstLine="0"/>
              <w:rPr>
                <w:sz w:val="24"/>
              </w:rPr>
            </w:pPr>
            <w:r w:rsidRPr="00F15B53">
              <w:rPr>
                <w:sz w:val="24"/>
              </w:rPr>
              <w:t>на № __________ от ________</w:t>
            </w:r>
          </w:p>
          <w:p w:rsidR="00911C2F" w:rsidRPr="00F15B53" w:rsidRDefault="00911C2F" w:rsidP="0056276C">
            <w:pPr>
              <w:ind w:right="567"/>
              <w:rPr>
                <w:b/>
                <w:sz w:val="24"/>
              </w:rPr>
            </w:pPr>
          </w:p>
          <w:p w:rsidR="00911C2F" w:rsidRPr="00911C2F" w:rsidRDefault="00911C2F" w:rsidP="00911C2F">
            <w:pPr>
              <w:shd w:val="clear" w:color="auto" w:fill="FFFFFF"/>
              <w:ind w:firstLine="0"/>
              <w:jc w:val="left"/>
              <w:rPr>
                <w:color w:val="242424"/>
                <w:sz w:val="24"/>
              </w:rPr>
            </w:pPr>
            <w:r w:rsidRPr="00911C2F">
              <w:rPr>
                <w:color w:val="242424"/>
                <w:sz w:val="24"/>
              </w:rPr>
              <w:t>ЗАЯВКА</w:t>
            </w:r>
          </w:p>
          <w:p w:rsidR="00911C2F" w:rsidRPr="00911C2F" w:rsidRDefault="00911C2F" w:rsidP="00911C2F">
            <w:pPr>
              <w:shd w:val="clear" w:color="auto" w:fill="FFFFFF"/>
              <w:ind w:firstLine="0"/>
              <w:jc w:val="left"/>
              <w:rPr>
                <w:color w:val="242424"/>
                <w:sz w:val="24"/>
              </w:rPr>
            </w:pPr>
            <w:r w:rsidRPr="00911C2F">
              <w:rPr>
                <w:color w:val="242424"/>
                <w:sz w:val="24"/>
              </w:rPr>
              <w:t>О ПРЕДОСТАВЛЕНИИ ИНФОРМАЦИИ О</w:t>
            </w:r>
          </w:p>
          <w:p w:rsidR="00911C2F" w:rsidRPr="00911C2F" w:rsidRDefault="00911C2F" w:rsidP="00911C2F">
            <w:pPr>
              <w:shd w:val="clear" w:color="auto" w:fill="FFFFFF"/>
              <w:ind w:firstLine="0"/>
              <w:jc w:val="left"/>
              <w:rPr>
                <w:color w:val="242424"/>
                <w:sz w:val="24"/>
              </w:rPr>
            </w:pPr>
            <w:r w:rsidRPr="00911C2F">
              <w:rPr>
                <w:color w:val="242424"/>
                <w:sz w:val="24"/>
              </w:rPr>
              <w:t>ЦЕНАХ НА ТОВАРЫ (РАБОТЫ, УСЛУГИ)</w:t>
            </w:r>
          </w:p>
          <w:p w:rsidR="00911C2F" w:rsidRPr="00F15B53" w:rsidRDefault="00911C2F" w:rsidP="00FC6732">
            <w:pPr>
              <w:shd w:val="clear" w:color="auto" w:fill="FFFFFF"/>
              <w:ind w:firstLine="0"/>
              <w:rPr>
                <w:sz w:val="24"/>
              </w:rPr>
            </w:pPr>
            <w:r>
              <w:rPr>
                <w:color w:val="242424"/>
                <w:sz w:val="24"/>
              </w:rPr>
              <w:t>№202</w:t>
            </w:r>
            <w:r w:rsidR="00FC6732">
              <w:rPr>
                <w:color w:val="242424"/>
                <w:sz w:val="24"/>
              </w:rPr>
              <w:t>6</w:t>
            </w:r>
            <w:r>
              <w:rPr>
                <w:color w:val="242424"/>
                <w:sz w:val="24"/>
              </w:rPr>
              <w:t>-_______________________</w:t>
            </w:r>
          </w:p>
        </w:tc>
        <w:tc>
          <w:tcPr>
            <w:tcW w:w="4889" w:type="dxa"/>
          </w:tcPr>
          <w:p w:rsidR="00911C2F" w:rsidRPr="00F15B53" w:rsidRDefault="00911C2F" w:rsidP="00911C2F">
            <w:pPr>
              <w:ind w:firstLine="0"/>
              <w:rPr>
                <w:sz w:val="24"/>
              </w:rPr>
            </w:pPr>
            <w:r w:rsidRPr="00F15B53">
              <w:rPr>
                <w:sz w:val="24"/>
              </w:rPr>
              <w:t>___________________________________</w:t>
            </w:r>
          </w:p>
          <w:p w:rsidR="00911C2F" w:rsidRPr="00F15B53" w:rsidRDefault="00911C2F" w:rsidP="00911C2F">
            <w:pPr>
              <w:ind w:firstLine="0"/>
              <w:jc w:val="center"/>
              <w:rPr>
                <w:i/>
                <w:sz w:val="24"/>
              </w:rPr>
            </w:pPr>
            <w:r w:rsidRPr="00F15B53">
              <w:rPr>
                <w:i/>
                <w:sz w:val="24"/>
              </w:rPr>
              <w:t xml:space="preserve"> (наименование организации)</w:t>
            </w:r>
          </w:p>
          <w:p w:rsidR="00911C2F" w:rsidRPr="00F15B53" w:rsidRDefault="00911C2F" w:rsidP="00911C2F">
            <w:pPr>
              <w:ind w:firstLine="0"/>
              <w:rPr>
                <w:sz w:val="24"/>
              </w:rPr>
            </w:pPr>
            <w:r w:rsidRPr="00F15B53">
              <w:rPr>
                <w:sz w:val="24"/>
              </w:rPr>
              <w:t>___________________________________</w:t>
            </w:r>
          </w:p>
          <w:p w:rsidR="00911C2F" w:rsidRPr="00F15B53" w:rsidRDefault="00911C2F" w:rsidP="00911C2F">
            <w:pPr>
              <w:ind w:firstLine="0"/>
              <w:jc w:val="center"/>
              <w:rPr>
                <w:sz w:val="24"/>
              </w:rPr>
            </w:pPr>
            <w:r w:rsidRPr="00F15B53">
              <w:rPr>
                <w:i/>
                <w:sz w:val="24"/>
              </w:rPr>
              <w:t>(кому)</w:t>
            </w:r>
          </w:p>
          <w:p w:rsidR="00911C2F" w:rsidRPr="00F15B53" w:rsidRDefault="00911C2F" w:rsidP="00911C2F">
            <w:pPr>
              <w:ind w:firstLine="0"/>
              <w:rPr>
                <w:sz w:val="24"/>
              </w:rPr>
            </w:pPr>
            <w:r w:rsidRPr="00F15B53">
              <w:rPr>
                <w:sz w:val="24"/>
              </w:rPr>
              <w:t>___________________________________</w:t>
            </w:r>
          </w:p>
          <w:p w:rsidR="00911C2F" w:rsidRPr="00F15B53" w:rsidRDefault="00911C2F" w:rsidP="00911C2F">
            <w:pPr>
              <w:ind w:firstLine="0"/>
              <w:jc w:val="center"/>
              <w:rPr>
                <w:i/>
                <w:sz w:val="24"/>
              </w:rPr>
            </w:pPr>
            <w:r w:rsidRPr="00F15B53">
              <w:rPr>
                <w:i/>
                <w:sz w:val="24"/>
              </w:rPr>
              <w:t>(адрес почтовый)</w:t>
            </w:r>
          </w:p>
          <w:p w:rsidR="00911C2F" w:rsidRPr="00F15B53" w:rsidRDefault="00911C2F" w:rsidP="00911C2F">
            <w:pPr>
              <w:ind w:firstLine="0"/>
              <w:rPr>
                <w:sz w:val="24"/>
              </w:rPr>
            </w:pPr>
            <w:r w:rsidRPr="00F15B53">
              <w:rPr>
                <w:sz w:val="24"/>
              </w:rPr>
              <w:t>___________________________________</w:t>
            </w:r>
          </w:p>
          <w:p w:rsidR="00911C2F" w:rsidRPr="00F15B53" w:rsidRDefault="00911C2F" w:rsidP="00911C2F">
            <w:pPr>
              <w:ind w:firstLine="0"/>
              <w:jc w:val="center"/>
              <w:rPr>
                <w:i/>
                <w:sz w:val="24"/>
              </w:rPr>
            </w:pPr>
            <w:r w:rsidRPr="00F15B53">
              <w:rPr>
                <w:i/>
                <w:sz w:val="24"/>
              </w:rPr>
              <w:t>(телефоны, адрес эл. почты)</w:t>
            </w:r>
          </w:p>
        </w:tc>
      </w:tr>
    </w:tbl>
    <w:p w:rsidR="00911C2F" w:rsidRPr="00F1011E" w:rsidRDefault="00911C2F" w:rsidP="00911C2F">
      <w:pPr>
        <w:shd w:val="clear" w:color="auto" w:fill="FFFFFF"/>
        <w:ind w:firstLine="0"/>
        <w:jc w:val="left"/>
        <w:rPr>
          <w:color w:val="242424"/>
          <w:sz w:val="24"/>
        </w:rPr>
      </w:pPr>
    </w:p>
    <w:p w:rsidR="00656855" w:rsidRPr="00DE7EA1" w:rsidRDefault="00656855" w:rsidP="00656855">
      <w:pPr>
        <w:shd w:val="clear" w:color="auto" w:fill="FFFFFF"/>
        <w:rPr>
          <w:sz w:val="24"/>
        </w:rPr>
      </w:pPr>
      <w:r w:rsidRPr="00DE7EA1">
        <w:rPr>
          <w:sz w:val="24"/>
        </w:rPr>
        <w:t>Прошу Вас предоставить информацию о возможности поставки товаров в количестве, ассортименте, на условиях, как указано в настоящей заявке.</w:t>
      </w:r>
    </w:p>
    <w:p w:rsidR="00656855" w:rsidRPr="00DE7EA1" w:rsidRDefault="00656855" w:rsidP="00656855">
      <w:pPr>
        <w:shd w:val="clear" w:color="auto" w:fill="FFFFFF"/>
        <w:rPr>
          <w:sz w:val="24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7091"/>
      </w:tblGrid>
      <w:tr w:rsidR="00656855" w:rsidRPr="00DE7EA1" w:rsidTr="001F5636">
        <w:tc>
          <w:tcPr>
            <w:tcW w:w="9921" w:type="dxa"/>
            <w:gridSpan w:val="2"/>
          </w:tcPr>
          <w:p w:rsidR="00656855" w:rsidRPr="00FC6732" w:rsidRDefault="00656855" w:rsidP="001F5636">
            <w:pPr>
              <w:ind w:firstLine="0"/>
              <w:jc w:val="center"/>
              <w:rPr>
                <w:b/>
                <w:sz w:val="24"/>
              </w:rPr>
            </w:pPr>
            <w:r w:rsidRPr="00FC6732">
              <w:rPr>
                <w:b/>
                <w:sz w:val="24"/>
              </w:rPr>
              <w:t>Сведения о заказчике</w:t>
            </w:r>
          </w:p>
        </w:tc>
      </w:tr>
      <w:tr w:rsidR="00656855" w:rsidRPr="00DE7EA1" w:rsidTr="001F5636">
        <w:trPr>
          <w:trHeight w:val="316"/>
        </w:trPr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Наименование</w:t>
            </w:r>
          </w:p>
        </w:tc>
        <w:tc>
          <w:tcPr>
            <w:tcW w:w="7091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color w:val="242424"/>
                <w:sz w:val="24"/>
              </w:rPr>
              <w:t>ОАО «Управляющая компания холдинга «Бобруйскагромаш»</w:t>
            </w:r>
          </w:p>
        </w:tc>
      </w:tr>
      <w:tr w:rsidR="00656855" w:rsidRPr="00DE7EA1" w:rsidTr="001F5636"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Место нахождения</w:t>
            </w:r>
          </w:p>
        </w:tc>
        <w:tc>
          <w:tcPr>
            <w:tcW w:w="7091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color w:val="000000"/>
                <w:sz w:val="24"/>
              </w:rPr>
              <w:t>213814, Могилевская обл., г. Бобруйск, ул. Шинная, 5</w:t>
            </w:r>
          </w:p>
        </w:tc>
      </w:tr>
      <w:tr w:rsidR="00656855" w:rsidRPr="00DE7EA1" w:rsidTr="001F5636"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Учетный номер плательщика</w:t>
            </w:r>
          </w:p>
        </w:tc>
        <w:tc>
          <w:tcPr>
            <w:tcW w:w="7091" w:type="dxa"/>
          </w:tcPr>
          <w:p w:rsidR="00656855" w:rsidRPr="00FC6732" w:rsidRDefault="00656855" w:rsidP="001F5636">
            <w:pPr>
              <w:ind w:firstLine="0"/>
              <w:rPr>
                <w:sz w:val="24"/>
              </w:rPr>
            </w:pPr>
            <w:r w:rsidRPr="00FC6732">
              <w:rPr>
                <w:sz w:val="24"/>
              </w:rPr>
              <w:t>700067572</w:t>
            </w:r>
          </w:p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</w:p>
        </w:tc>
      </w:tr>
      <w:tr w:rsidR="00656855" w:rsidRPr="00DE7EA1" w:rsidTr="001F5636"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Контактные данные, телефон</w:t>
            </w:r>
          </w:p>
        </w:tc>
        <w:tc>
          <w:tcPr>
            <w:tcW w:w="7091" w:type="dxa"/>
          </w:tcPr>
          <w:p w:rsidR="00846F81" w:rsidRDefault="00656855" w:rsidP="001F5636">
            <w:pPr>
              <w:ind w:right="-2" w:firstLine="0"/>
              <w:rPr>
                <w:sz w:val="24"/>
              </w:rPr>
            </w:pPr>
            <w:r w:rsidRPr="00FC6732">
              <w:rPr>
                <w:sz w:val="24"/>
              </w:rPr>
              <w:t xml:space="preserve">по техническим вопросам: </w:t>
            </w:r>
            <w:r w:rsidR="00846F81">
              <w:rPr>
                <w:sz w:val="24"/>
              </w:rPr>
              <w:t>н</w:t>
            </w:r>
            <w:r w:rsidR="00846F81" w:rsidRPr="00846F81">
              <w:rPr>
                <w:sz w:val="24"/>
              </w:rPr>
              <w:t>ачальник бюро штамповки</w:t>
            </w:r>
            <w:r w:rsidR="00846F81">
              <w:rPr>
                <w:sz w:val="24"/>
              </w:rPr>
              <w:t xml:space="preserve"> отдела главного технолога</w:t>
            </w:r>
          </w:p>
          <w:p w:rsidR="00656855" w:rsidRPr="00FC6732" w:rsidRDefault="00656855" w:rsidP="001F5636">
            <w:pPr>
              <w:ind w:right="-2" w:firstLine="0"/>
              <w:rPr>
                <w:sz w:val="24"/>
              </w:rPr>
            </w:pPr>
            <w:r w:rsidRPr="00FC6732">
              <w:rPr>
                <w:sz w:val="24"/>
              </w:rPr>
              <w:t>+</w:t>
            </w:r>
            <w:r w:rsidRPr="00BC1BEC">
              <w:rPr>
                <w:sz w:val="24"/>
              </w:rPr>
              <w:t xml:space="preserve">375 (225)72-41-51 </w:t>
            </w:r>
            <w:r w:rsidR="00846F81" w:rsidRPr="00BC1BEC">
              <w:rPr>
                <w:sz w:val="24"/>
              </w:rPr>
              <w:t>Буклей</w:t>
            </w:r>
            <w:r w:rsidR="00846F81">
              <w:rPr>
                <w:sz w:val="24"/>
              </w:rPr>
              <w:t xml:space="preserve"> Андрей Александрович</w:t>
            </w:r>
            <w:r w:rsidRPr="00FC6732">
              <w:rPr>
                <w:sz w:val="24"/>
              </w:rPr>
              <w:t>;</w:t>
            </w:r>
          </w:p>
          <w:p w:rsidR="00656855" w:rsidRPr="00FC6732" w:rsidRDefault="00656855" w:rsidP="001F5636">
            <w:pPr>
              <w:ind w:right="-2" w:firstLine="0"/>
              <w:rPr>
                <w:sz w:val="24"/>
              </w:rPr>
            </w:pPr>
            <w:r w:rsidRPr="00FC6732">
              <w:rPr>
                <w:sz w:val="24"/>
              </w:rPr>
              <w:t>по организационным вопросам: ответственный исполнитель</w:t>
            </w:r>
            <w:r w:rsidRPr="00FC6732">
              <w:rPr>
                <w:sz w:val="24"/>
              </w:rPr>
              <w:br/>
              <w:t>+375 (44)549-77-91 Елена Николаевна Нехаева.</w:t>
            </w:r>
          </w:p>
          <w:p w:rsidR="00656855" w:rsidRPr="00FC6732" w:rsidRDefault="00656855" w:rsidP="001F5636">
            <w:pPr>
              <w:ind w:right="-2" w:firstLine="0"/>
              <w:rPr>
                <w:sz w:val="24"/>
              </w:rPr>
            </w:pPr>
            <w:r w:rsidRPr="00FC6732">
              <w:rPr>
                <w:sz w:val="24"/>
              </w:rPr>
              <w:t xml:space="preserve">Электронная почта: </w:t>
            </w:r>
            <w:hyperlink r:id="rId8" w:history="1">
              <w:r w:rsidRPr="00FC6732">
                <w:rPr>
                  <w:rStyle w:val="a6"/>
                  <w:color w:val="auto"/>
                  <w:sz w:val="24"/>
                  <w:u w:val="none"/>
                  <w:lang w:val="en-US"/>
                </w:rPr>
                <w:t>oppp</w:t>
              </w:r>
              <w:r w:rsidRPr="00FC6732">
                <w:rPr>
                  <w:rStyle w:val="a6"/>
                  <w:color w:val="auto"/>
                  <w:sz w:val="24"/>
                  <w:u w:val="none"/>
                </w:rPr>
                <w:t>@</w:t>
              </w:r>
              <w:r w:rsidRPr="00FC6732">
                <w:rPr>
                  <w:rStyle w:val="a6"/>
                  <w:color w:val="auto"/>
                  <w:sz w:val="24"/>
                  <w:u w:val="none"/>
                  <w:lang w:val="en-US"/>
                </w:rPr>
                <w:t>agromash</w:t>
              </w:r>
              <w:r w:rsidRPr="00FC6732">
                <w:rPr>
                  <w:rStyle w:val="a6"/>
                  <w:color w:val="auto"/>
                  <w:sz w:val="24"/>
                  <w:u w:val="none"/>
                </w:rPr>
                <w:t>.</w:t>
              </w:r>
              <w:r w:rsidRPr="00FC6732">
                <w:rPr>
                  <w:rStyle w:val="a6"/>
                  <w:color w:val="auto"/>
                  <w:sz w:val="24"/>
                  <w:u w:val="none"/>
                  <w:lang w:val="en-US"/>
                </w:rPr>
                <w:t>by</w:t>
              </w:r>
            </w:hyperlink>
          </w:p>
        </w:tc>
      </w:tr>
      <w:tr w:rsidR="00656855" w:rsidRPr="00DE7EA1" w:rsidTr="001F5636">
        <w:tc>
          <w:tcPr>
            <w:tcW w:w="9921" w:type="dxa"/>
            <w:gridSpan w:val="2"/>
          </w:tcPr>
          <w:p w:rsidR="00656855" w:rsidRPr="00FC6732" w:rsidRDefault="00656855" w:rsidP="001F5636">
            <w:pPr>
              <w:ind w:firstLine="0"/>
              <w:jc w:val="center"/>
              <w:rPr>
                <w:b/>
                <w:sz w:val="24"/>
              </w:rPr>
            </w:pPr>
            <w:r w:rsidRPr="00FC6732">
              <w:rPr>
                <w:b/>
                <w:sz w:val="24"/>
              </w:rPr>
              <w:t>Сведения о товаре</w:t>
            </w:r>
          </w:p>
        </w:tc>
      </w:tr>
      <w:tr w:rsidR="00656855" w:rsidRPr="00DE7EA1" w:rsidTr="001F5636"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 xml:space="preserve">Наименование. Описание  </w:t>
            </w:r>
          </w:p>
        </w:tc>
        <w:tc>
          <w:tcPr>
            <w:tcW w:w="7091" w:type="dxa"/>
          </w:tcPr>
          <w:p w:rsidR="00656855" w:rsidRPr="00FC6732" w:rsidRDefault="00656855" w:rsidP="001F5636">
            <w:pPr>
              <w:autoSpaceDE w:val="0"/>
              <w:autoSpaceDN w:val="0"/>
              <w:adjustRightInd w:val="0"/>
              <w:ind w:firstLine="0"/>
              <w:rPr>
                <w:spacing w:val="-4"/>
                <w:sz w:val="24"/>
              </w:rPr>
            </w:pPr>
            <w:r w:rsidRPr="00FC6732">
              <w:rPr>
                <w:spacing w:val="-4"/>
                <w:sz w:val="24"/>
              </w:rPr>
              <w:t xml:space="preserve">Лот №1 </w:t>
            </w:r>
          </w:p>
          <w:p w:rsidR="00656855" w:rsidRPr="00271C49" w:rsidRDefault="00FC1CB7" w:rsidP="00FC1CB7">
            <w:pPr>
              <w:pStyle w:val="Default"/>
              <w:rPr>
                <w:spacing w:val="-6"/>
              </w:rPr>
            </w:pPr>
            <w:r>
              <w:rPr>
                <w:spacing w:val="-6"/>
              </w:rPr>
              <w:t>Г</w:t>
            </w:r>
            <w:r w:rsidRPr="00FC1CB7">
              <w:rPr>
                <w:spacing w:val="-6"/>
              </w:rPr>
              <w:t>оризонтальн</w:t>
            </w:r>
            <w:r>
              <w:rPr>
                <w:spacing w:val="-6"/>
              </w:rPr>
              <w:t>ый</w:t>
            </w:r>
            <w:r w:rsidRPr="00FC1CB7">
              <w:rPr>
                <w:spacing w:val="-6"/>
              </w:rPr>
              <w:t xml:space="preserve"> гибочн</w:t>
            </w:r>
            <w:r>
              <w:rPr>
                <w:spacing w:val="-6"/>
              </w:rPr>
              <w:t>ый пресс</w:t>
            </w:r>
            <w:r w:rsidRPr="00FC1CB7">
              <w:rPr>
                <w:spacing w:val="-6"/>
              </w:rPr>
              <w:t xml:space="preserve"> (для стремянок)</w:t>
            </w:r>
          </w:p>
        </w:tc>
      </w:tr>
      <w:tr w:rsidR="00656855" w:rsidRPr="00DE7EA1" w:rsidTr="001F5636">
        <w:tc>
          <w:tcPr>
            <w:tcW w:w="2830" w:type="dxa"/>
            <w:vAlign w:val="center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Код по ОКРБ 007-2012 (подвид) и название в соответствии с ним</w:t>
            </w:r>
          </w:p>
        </w:tc>
        <w:tc>
          <w:tcPr>
            <w:tcW w:w="7091" w:type="dxa"/>
          </w:tcPr>
          <w:p w:rsidR="00FC1CB7" w:rsidRDefault="00FC1CB7" w:rsidP="00FC1CB7">
            <w:pPr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28.41.33.100 </w:t>
            </w:r>
          </w:p>
          <w:p w:rsidR="00656855" w:rsidRPr="00FC6732" w:rsidRDefault="00FC1CB7" w:rsidP="00FC1CB7">
            <w:pPr>
              <w:ind w:firstLine="0"/>
              <w:rPr>
                <w:sz w:val="24"/>
              </w:rPr>
            </w:pPr>
            <w:r w:rsidRPr="00FC1CB7">
              <w:rPr>
                <w:sz w:val="24"/>
                <w:lang w:eastAsia="en-US"/>
              </w:rPr>
              <w:t>Машины, прессы и молоты ковочные или штамповочные для обработки металлов с числовым программным управлением</w:t>
            </w:r>
          </w:p>
        </w:tc>
      </w:tr>
      <w:tr w:rsidR="00656855" w:rsidRPr="00DE7EA1" w:rsidTr="001F5636"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Объем (количество)</w:t>
            </w:r>
          </w:p>
        </w:tc>
        <w:tc>
          <w:tcPr>
            <w:tcW w:w="7091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  <w:highlight w:val="yellow"/>
              </w:rPr>
            </w:pPr>
            <w:r w:rsidRPr="00FC6732">
              <w:rPr>
                <w:sz w:val="24"/>
              </w:rPr>
              <w:t>Согласно Техническому заданию</w:t>
            </w:r>
          </w:p>
        </w:tc>
      </w:tr>
      <w:tr w:rsidR="00656855" w:rsidRPr="00DE7EA1" w:rsidTr="001F5636"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Срок (сроки) поставки товаров</w:t>
            </w:r>
          </w:p>
        </w:tc>
        <w:tc>
          <w:tcPr>
            <w:tcW w:w="7091" w:type="dxa"/>
            <w:vAlign w:val="center"/>
          </w:tcPr>
          <w:p w:rsidR="00656855" w:rsidRPr="00FC6732" w:rsidRDefault="00656855" w:rsidP="001F5636">
            <w:pPr>
              <w:ind w:firstLine="0"/>
              <w:rPr>
                <w:sz w:val="24"/>
              </w:rPr>
            </w:pPr>
            <w:r w:rsidRPr="00FC6732">
              <w:rPr>
                <w:sz w:val="24"/>
              </w:rPr>
              <w:t xml:space="preserve">не позднее </w:t>
            </w:r>
            <w:r w:rsidR="00DD3335">
              <w:rPr>
                <w:sz w:val="24"/>
              </w:rPr>
              <w:t>30.06</w:t>
            </w:r>
            <w:r w:rsidRPr="00FC6732">
              <w:rPr>
                <w:sz w:val="24"/>
              </w:rPr>
              <w:t xml:space="preserve">.2026, в том числе: </w:t>
            </w:r>
          </w:p>
          <w:p w:rsidR="00656855" w:rsidRPr="00FC6732" w:rsidRDefault="00656855" w:rsidP="001F5636">
            <w:pPr>
              <w:ind w:firstLine="0"/>
              <w:rPr>
                <w:sz w:val="24"/>
              </w:rPr>
            </w:pPr>
            <w:r w:rsidRPr="00FC6732">
              <w:rPr>
                <w:sz w:val="24"/>
              </w:rPr>
              <w:t xml:space="preserve">- срок поставки полного комплекта не позднее </w:t>
            </w:r>
            <w:r w:rsidR="00DD3335">
              <w:rPr>
                <w:sz w:val="24"/>
              </w:rPr>
              <w:t>30.06</w:t>
            </w:r>
            <w:r w:rsidRPr="00FC6732">
              <w:rPr>
                <w:sz w:val="24"/>
              </w:rPr>
              <w:t>.2026;</w:t>
            </w:r>
          </w:p>
          <w:p w:rsidR="00656855" w:rsidRPr="00FC6732" w:rsidRDefault="00656855" w:rsidP="00DD3335">
            <w:pPr>
              <w:ind w:firstLine="0"/>
              <w:rPr>
                <w:sz w:val="24"/>
              </w:rPr>
            </w:pPr>
            <w:r w:rsidRPr="00FC6732">
              <w:rPr>
                <w:sz w:val="24"/>
              </w:rPr>
              <w:t xml:space="preserve">- срок оказания услуг по установке товара (монтаж, наладка, обучение) не позднее </w:t>
            </w:r>
            <w:r w:rsidR="00DD3335">
              <w:rPr>
                <w:sz w:val="24"/>
              </w:rPr>
              <w:t>30.06</w:t>
            </w:r>
            <w:r w:rsidRPr="00FC6732">
              <w:rPr>
                <w:sz w:val="24"/>
              </w:rPr>
              <w:t>.2026.</w:t>
            </w:r>
            <w:bookmarkStart w:id="0" w:name="_GoBack"/>
            <w:bookmarkEnd w:id="0"/>
          </w:p>
        </w:tc>
      </w:tr>
      <w:tr w:rsidR="00656855" w:rsidRPr="00DE7EA1" w:rsidTr="001F5636"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Место (места) поставки товаров</w:t>
            </w:r>
          </w:p>
        </w:tc>
        <w:tc>
          <w:tcPr>
            <w:tcW w:w="7091" w:type="dxa"/>
          </w:tcPr>
          <w:p w:rsidR="00656855" w:rsidRPr="00FC6732" w:rsidRDefault="00656855" w:rsidP="001F563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FC6732">
              <w:rPr>
                <w:spacing w:val="-4"/>
                <w:sz w:val="24"/>
              </w:rPr>
              <w:t xml:space="preserve">Для резидентов Республики Беларусь: DDP (в редакции </w:t>
            </w:r>
            <w:r w:rsidRPr="00FC6732">
              <w:rPr>
                <w:spacing w:val="-4"/>
                <w:sz w:val="24"/>
                <w:lang w:val="en-US"/>
              </w:rPr>
              <w:t>Incoterms</w:t>
            </w:r>
            <w:r w:rsidRPr="00FC6732">
              <w:rPr>
                <w:spacing w:val="-4"/>
                <w:sz w:val="24"/>
              </w:rPr>
              <w:t xml:space="preserve"> 2020 г.)</w:t>
            </w:r>
            <w:r w:rsidRPr="00FC6732">
              <w:rPr>
                <w:sz w:val="24"/>
              </w:rPr>
              <w:t xml:space="preserve"> склад заказчика </w:t>
            </w:r>
            <w:r w:rsidRPr="00FC6732">
              <w:rPr>
                <w:color w:val="000000"/>
                <w:sz w:val="24"/>
              </w:rPr>
              <w:t>2138</w:t>
            </w:r>
            <w:r>
              <w:rPr>
                <w:color w:val="000000"/>
                <w:sz w:val="24"/>
              </w:rPr>
              <w:t>14</w:t>
            </w:r>
            <w:r w:rsidRPr="00FC6732">
              <w:rPr>
                <w:color w:val="000000"/>
                <w:sz w:val="24"/>
              </w:rPr>
              <w:t xml:space="preserve">, Могилевская обл., г. Бобруйск, </w:t>
            </w:r>
            <w:r w:rsidR="005C0FCD">
              <w:rPr>
                <w:color w:val="000000"/>
                <w:sz w:val="24"/>
              </w:rPr>
              <w:br/>
            </w:r>
            <w:r w:rsidRPr="00FC6732">
              <w:rPr>
                <w:color w:val="000000"/>
                <w:sz w:val="24"/>
              </w:rPr>
              <w:t>ул. Шинная, 5</w:t>
            </w:r>
            <w:r w:rsidRPr="00FC6732">
              <w:rPr>
                <w:sz w:val="24"/>
              </w:rPr>
              <w:t xml:space="preserve">; </w:t>
            </w:r>
          </w:p>
          <w:p w:rsidR="00656855" w:rsidRPr="00FC6732" w:rsidRDefault="00656855" w:rsidP="00E173D1">
            <w:pPr>
              <w:ind w:firstLine="0"/>
              <w:rPr>
                <w:sz w:val="24"/>
              </w:rPr>
            </w:pPr>
            <w:r w:rsidRPr="00FC6732">
              <w:rPr>
                <w:sz w:val="24"/>
              </w:rPr>
              <w:lastRenderedPageBreak/>
              <w:t xml:space="preserve">Для нерезидентов Республики Беларусь: DАP (в редакции </w:t>
            </w:r>
            <w:r w:rsidRPr="00FC6732">
              <w:rPr>
                <w:sz w:val="24"/>
                <w:lang w:val="en-US"/>
              </w:rPr>
              <w:t>Incoterms</w:t>
            </w:r>
            <w:r w:rsidRPr="00FC6732">
              <w:rPr>
                <w:sz w:val="24"/>
              </w:rPr>
              <w:t xml:space="preserve"> 2020 г.) склад заказчика </w:t>
            </w:r>
            <w:r w:rsidRPr="00FC6732">
              <w:rPr>
                <w:color w:val="000000"/>
                <w:sz w:val="24"/>
              </w:rPr>
              <w:t xml:space="preserve">213814, Могилевская обл., </w:t>
            </w:r>
            <w:r w:rsidR="00E173D1">
              <w:rPr>
                <w:color w:val="000000"/>
                <w:sz w:val="24"/>
              </w:rPr>
              <w:br/>
            </w:r>
            <w:r w:rsidRPr="00FC6732">
              <w:rPr>
                <w:color w:val="000000"/>
                <w:sz w:val="24"/>
              </w:rPr>
              <w:t>г. Бобруйск, ул. Шинная, 5</w:t>
            </w:r>
            <w:r w:rsidRPr="00FC6732">
              <w:rPr>
                <w:sz w:val="24"/>
              </w:rPr>
              <w:t xml:space="preserve"> с обязательным страхованием за счет поставщика</w:t>
            </w:r>
          </w:p>
        </w:tc>
      </w:tr>
      <w:tr w:rsidR="00656855" w:rsidRPr="00DE7EA1" w:rsidTr="001F5636"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lastRenderedPageBreak/>
              <w:t xml:space="preserve">Источник финансирования предмета закупки </w:t>
            </w:r>
          </w:p>
        </w:tc>
        <w:tc>
          <w:tcPr>
            <w:tcW w:w="7091" w:type="dxa"/>
            <w:vAlign w:val="center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 xml:space="preserve">Бюджетные средства </w:t>
            </w:r>
          </w:p>
        </w:tc>
      </w:tr>
      <w:tr w:rsidR="00656855" w:rsidRPr="00DE7EA1" w:rsidTr="001F5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4A0" w:firstRow="1" w:lastRow="0" w:firstColumn="1" w:lastColumn="0" w:noHBand="0" w:noVBand="1"/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55" w:rsidRPr="00FC6732" w:rsidRDefault="00656855" w:rsidP="001F56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Порядок оплаты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55" w:rsidRPr="00FC6732" w:rsidRDefault="00656855" w:rsidP="001F5636">
            <w:pPr>
              <w:ind w:right="33" w:firstLine="0"/>
              <w:rPr>
                <w:sz w:val="24"/>
              </w:rPr>
            </w:pPr>
            <w:r w:rsidRPr="00FC6732">
              <w:rPr>
                <w:sz w:val="24"/>
              </w:rPr>
              <w:t>Оплата осуществляется в соответствии с Постановлением Министерства финансов Респ</w:t>
            </w:r>
            <w:r>
              <w:rPr>
                <w:sz w:val="24"/>
              </w:rPr>
              <w:t>ублики Беларусь от 29.06.2000 №</w:t>
            </w:r>
            <w:r w:rsidRPr="00FC6732">
              <w:rPr>
                <w:sz w:val="24"/>
              </w:rPr>
              <w:t xml:space="preserve">66 для резидентов и нерезидентов. Поставщику указать условия оплаты с учетом названного постановления. </w:t>
            </w:r>
          </w:p>
        </w:tc>
      </w:tr>
      <w:tr w:rsidR="00656855" w:rsidRPr="00DE7EA1" w:rsidTr="001F5636">
        <w:trPr>
          <w:trHeight w:val="238"/>
        </w:trPr>
        <w:tc>
          <w:tcPr>
            <w:tcW w:w="2830" w:type="dxa"/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Дата и порядок  предоставления сведений</w:t>
            </w:r>
          </w:p>
        </w:tc>
        <w:tc>
          <w:tcPr>
            <w:tcW w:w="7091" w:type="dxa"/>
          </w:tcPr>
          <w:p w:rsidR="00656855" w:rsidRPr="00FC6732" w:rsidRDefault="00656855" w:rsidP="001F5636">
            <w:pPr>
              <w:spacing w:line="280" w:lineRule="atLeast"/>
              <w:ind w:firstLine="0"/>
              <w:rPr>
                <w:sz w:val="24"/>
                <w:u w:val="single"/>
              </w:rPr>
            </w:pPr>
            <w:r w:rsidRPr="00FC6732">
              <w:rPr>
                <w:bCs/>
                <w:sz w:val="24"/>
              </w:rPr>
              <w:t xml:space="preserve">Сведения, документы и информацию к ним, предоставить </w:t>
            </w:r>
            <w:r w:rsidRPr="00FC6732">
              <w:rPr>
                <w:b/>
                <w:bCs/>
                <w:sz w:val="24"/>
              </w:rPr>
              <w:t xml:space="preserve">не позднее 23.59 </w:t>
            </w:r>
            <w:r w:rsidR="005C0FCD">
              <w:rPr>
                <w:b/>
                <w:bCs/>
                <w:sz w:val="24"/>
              </w:rPr>
              <w:t>16</w:t>
            </w:r>
            <w:r w:rsidRPr="00FC6732">
              <w:rPr>
                <w:b/>
                <w:bCs/>
                <w:sz w:val="24"/>
              </w:rPr>
              <w:t>.03.2026</w:t>
            </w:r>
            <w:r w:rsidRPr="00FC6732">
              <w:rPr>
                <w:bCs/>
                <w:sz w:val="24"/>
              </w:rPr>
              <w:t xml:space="preserve"> (включительно) в электронном виде в виде электронного документа с сохранением файлов в формате «.</w:t>
            </w:r>
            <w:r w:rsidRPr="00FC6732">
              <w:rPr>
                <w:bCs/>
                <w:sz w:val="24"/>
                <w:lang w:val="en-US"/>
              </w:rPr>
              <w:t>pdf</w:t>
            </w:r>
            <w:r w:rsidRPr="00FC6732">
              <w:rPr>
                <w:bCs/>
                <w:sz w:val="24"/>
              </w:rPr>
              <w:t xml:space="preserve">» с электронной почты поставщика на электронную почту заказчика: </w:t>
            </w:r>
            <w:hyperlink r:id="rId9" w:history="1">
              <w:r w:rsidRPr="00FC6732">
                <w:rPr>
                  <w:rStyle w:val="a6"/>
                  <w:color w:val="auto"/>
                  <w:sz w:val="24"/>
                  <w:u w:val="none"/>
                  <w:lang w:val="en-US"/>
                </w:rPr>
                <w:t>oppp</w:t>
              </w:r>
              <w:r w:rsidRPr="00FC6732">
                <w:rPr>
                  <w:rStyle w:val="a6"/>
                  <w:color w:val="auto"/>
                  <w:sz w:val="24"/>
                  <w:u w:val="none"/>
                </w:rPr>
                <w:t>@</w:t>
              </w:r>
              <w:r w:rsidRPr="00FC6732">
                <w:rPr>
                  <w:rStyle w:val="a6"/>
                  <w:color w:val="auto"/>
                  <w:sz w:val="24"/>
                  <w:u w:val="none"/>
                  <w:lang w:val="en-US"/>
                </w:rPr>
                <w:t>agromash</w:t>
              </w:r>
              <w:r w:rsidRPr="00FC6732">
                <w:rPr>
                  <w:rStyle w:val="a6"/>
                  <w:color w:val="auto"/>
                  <w:sz w:val="24"/>
                  <w:u w:val="none"/>
                </w:rPr>
                <w:t>.</w:t>
              </w:r>
              <w:r w:rsidRPr="00FC6732">
                <w:rPr>
                  <w:rStyle w:val="a6"/>
                  <w:color w:val="auto"/>
                  <w:sz w:val="24"/>
                  <w:u w:val="none"/>
                  <w:lang w:val="en-US"/>
                </w:rPr>
                <w:t>by</w:t>
              </w:r>
            </w:hyperlink>
            <w:r w:rsidRPr="00FC6732">
              <w:rPr>
                <w:rStyle w:val="a6"/>
                <w:color w:val="auto"/>
                <w:sz w:val="24"/>
                <w:u w:val="none"/>
              </w:rPr>
              <w:t>.</w:t>
            </w:r>
            <w:r w:rsidRPr="00FC6732">
              <w:rPr>
                <w:bCs/>
                <w:sz w:val="24"/>
              </w:rPr>
              <w:t xml:space="preserve"> В теме электронного письма записать: «Сведения на заявку об изучении конъюнктуры рынка:</w:t>
            </w:r>
            <w:r w:rsidRPr="00FC6732">
              <w:rPr>
                <w:b/>
                <w:bCs/>
                <w:sz w:val="24"/>
              </w:rPr>
              <w:t xml:space="preserve"> </w:t>
            </w:r>
            <w:r w:rsidRPr="00FC6732">
              <w:rPr>
                <w:bCs/>
                <w:sz w:val="24"/>
              </w:rPr>
              <w:t>«№2026-</w:t>
            </w:r>
            <w:r w:rsidRPr="00FC6732">
              <w:rPr>
                <w:bCs/>
                <w:spacing w:val="-6"/>
                <w:sz w:val="24"/>
              </w:rPr>
              <w:t>___________________</w:t>
            </w:r>
            <w:r w:rsidRPr="00FC6732">
              <w:rPr>
                <w:sz w:val="24"/>
              </w:rPr>
              <w:t>»</w:t>
            </w:r>
          </w:p>
          <w:p w:rsidR="00656855" w:rsidRPr="00FC6732" w:rsidRDefault="00656855" w:rsidP="001F5636">
            <w:pPr>
              <w:ind w:firstLine="0"/>
              <w:rPr>
                <w:bCs/>
                <w:sz w:val="24"/>
                <w:shd w:val="clear" w:color="auto" w:fill="FFFFFF"/>
              </w:rPr>
            </w:pPr>
            <w:r w:rsidRPr="00FC6732">
              <w:rPr>
                <w:bCs/>
                <w:sz w:val="24"/>
                <w:shd w:val="clear" w:color="auto" w:fill="FFFFFF"/>
              </w:rPr>
              <w:t xml:space="preserve">Сведения и информация должны быть подписаны, а копии документов удостоверены руководителем поставщика или лицом им уполномоченным с приложением доверенности подтверждающей такие полномочия.  </w:t>
            </w:r>
          </w:p>
        </w:tc>
      </w:tr>
      <w:tr w:rsidR="00656855" w:rsidRPr="00DE7EA1" w:rsidTr="001F5636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Гарантийный срок на товар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5" w:rsidRPr="00FC6732" w:rsidRDefault="00656855" w:rsidP="001F5636">
            <w:pPr>
              <w:ind w:firstLine="0"/>
              <w:jc w:val="left"/>
              <w:rPr>
                <w:sz w:val="24"/>
              </w:rPr>
            </w:pPr>
            <w:r w:rsidRPr="00FC6732">
              <w:rPr>
                <w:sz w:val="24"/>
              </w:rPr>
              <w:t>Согласно Техническому заданию</w:t>
            </w:r>
          </w:p>
        </w:tc>
      </w:tr>
      <w:tr w:rsidR="00656855" w:rsidRPr="00DE7EA1" w:rsidTr="001F5636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5" w:rsidRPr="00FC6732" w:rsidRDefault="00656855" w:rsidP="001F563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</w:rPr>
            </w:pPr>
            <w:r w:rsidRPr="00FC6732">
              <w:rPr>
                <w:bCs/>
                <w:sz w:val="24"/>
              </w:rPr>
              <w:t>Порядок формирования цены предложения:</w:t>
            </w:r>
          </w:p>
          <w:p w:rsidR="00656855" w:rsidRPr="00FC6732" w:rsidRDefault="00656855" w:rsidP="001F5636">
            <w:pPr>
              <w:ind w:firstLine="0"/>
              <w:jc w:val="left"/>
              <w:rPr>
                <w:bCs/>
                <w:sz w:val="24"/>
              </w:rPr>
            </w:pP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5" w:rsidRPr="00FC6732" w:rsidRDefault="00656855" w:rsidP="001F5636">
            <w:pPr>
              <w:rPr>
                <w:sz w:val="24"/>
              </w:rPr>
            </w:pPr>
            <w:r w:rsidRPr="00FC6732">
              <w:rPr>
                <w:sz w:val="24"/>
              </w:rPr>
              <w:t>Цена предложения для резидентов и нерезидентов, формируется на условиях поставки с учетом базиса поставки:</w:t>
            </w:r>
          </w:p>
          <w:p w:rsidR="00656855" w:rsidRPr="00FC6732" w:rsidRDefault="00656855" w:rsidP="001F563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FC6732">
              <w:rPr>
                <w:sz w:val="24"/>
              </w:rPr>
              <w:t xml:space="preserve">Для резидентов - DDP (в редакции </w:t>
            </w:r>
            <w:r w:rsidRPr="00FC6732">
              <w:rPr>
                <w:sz w:val="24"/>
                <w:lang w:val="en-US"/>
              </w:rPr>
              <w:t>Incoterms</w:t>
            </w:r>
            <w:r w:rsidRPr="00FC6732">
              <w:rPr>
                <w:sz w:val="24"/>
              </w:rPr>
              <w:t xml:space="preserve"> 2020 г.) склад заказчика </w:t>
            </w:r>
            <w:r w:rsidRPr="00FC6732">
              <w:rPr>
                <w:color w:val="000000"/>
                <w:sz w:val="24"/>
              </w:rPr>
              <w:t>2138</w:t>
            </w:r>
            <w:r>
              <w:rPr>
                <w:color w:val="000000"/>
                <w:sz w:val="24"/>
              </w:rPr>
              <w:t>14</w:t>
            </w:r>
            <w:r w:rsidRPr="00FC6732">
              <w:rPr>
                <w:color w:val="000000"/>
                <w:sz w:val="24"/>
              </w:rPr>
              <w:t>, Могилевская обл., г. Бобруйск, ул. Шинная, 5</w:t>
            </w:r>
            <w:r w:rsidRPr="00FC6732">
              <w:rPr>
                <w:sz w:val="24"/>
              </w:rPr>
              <w:t xml:space="preserve">; </w:t>
            </w:r>
          </w:p>
          <w:p w:rsidR="00656855" w:rsidRPr="00FC6732" w:rsidRDefault="00656855" w:rsidP="001F5636">
            <w:pPr>
              <w:ind w:firstLine="0"/>
              <w:rPr>
                <w:sz w:val="24"/>
                <w:lang w:eastAsia="en-US"/>
              </w:rPr>
            </w:pPr>
            <w:r w:rsidRPr="00FC6732">
              <w:rPr>
                <w:sz w:val="24"/>
              </w:rPr>
              <w:t xml:space="preserve">Для нерезидентов Республики Беларусь: DАP (в редакции </w:t>
            </w:r>
            <w:r w:rsidRPr="00FC6732">
              <w:rPr>
                <w:sz w:val="24"/>
                <w:lang w:val="en-US"/>
              </w:rPr>
              <w:t>Incoterms</w:t>
            </w:r>
            <w:r w:rsidRPr="00FC6732">
              <w:rPr>
                <w:sz w:val="24"/>
              </w:rPr>
              <w:t xml:space="preserve"> 2020 г.) склад заказчика </w:t>
            </w:r>
            <w:r w:rsidRPr="00FC6732">
              <w:rPr>
                <w:color w:val="000000"/>
                <w:sz w:val="24"/>
              </w:rPr>
              <w:t xml:space="preserve">213814, Могилевская обл., </w:t>
            </w:r>
            <w:r w:rsidR="005C0FCD">
              <w:rPr>
                <w:color w:val="000000"/>
                <w:sz w:val="24"/>
              </w:rPr>
              <w:br/>
              <w:t xml:space="preserve">г. Бобруйск, </w:t>
            </w:r>
            <w:r w:rsidRPr="00FC6732">
              <w:rPr>
                <w:color w:val="000000"/>
                <w:sz w:val="24"/>
              </w:rPr>
              <w:t xml:space="preserve">ул. Шинная, 5 </w:t>
            </w:r>
            <w:r w:rsidRPr="00FC6732">
              <w:rPr>
                <w:sz w:val="24"/>
              </w:rPr>
              <w:t>с обязательным страхованием за счет поставщика</w:t>
            </w:r>
            <w:r w:rsidRPr="00FC6732">
              <w:rPr>
                <w:sz w:val="24"/>
                <w:lang w:eastAsia="en-US"/>
              </w:rPr>
              <w:t xml:space="preserve">. </w:t>
            </w:r>
          </w:p>
          <w:p w:rsidR="00656855" w:rsidRPr="00FC6732" w:rsidRDefault="00656855" w:rsidP="001F56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8"/>
              <w:rPr>
                <w:rFonts w:eastAsia="Arial Unicode MS"/>
                <w:b/>
                <w:bCs/>
                <w:color w:val="000000"/>
                <w:sz w:val="24"/>
                <w:u w:color="000000"/>
                <w:bdr w:val="nil"/>
              </w:rPr>
            </w:pPr>
            <w:r w:rsidRPr="00FC6732">
              <w:rPr>
                <w:rFonts w:eastAsia="Arial Unicode MS"/>
                <w:b/>
                <w:bCs/>
                <w:color w:val="000000"/>
                <w:sz w:val="24"/>
                <w:u w:color="000000"/>
                <w:bdr w:val="nil"/>
              </w:rPr>
              <w:t>Валюта предложения и валюта платежа должны совпадать. Не допускается указывать в предложении в части условий оплаты, валюту платежа отличную от валюты предложения.</w:t>
            </w:r>
          </w:p>
          <w:p w:rsidR="00656855" w:rsidRPr="00FC6732" w:rsidRDefault="00656855" w:rsidP="001F5636">
            <w:pPr>
              <w:rPr>
                <w:sz w:val="24"/>
                <w:highlight w:val="magenta"/>
              </w:rPr>
            </w:pPr>
            <w:r w:rsidRPr="00FC6732">
              <w:rPr>
                <w:sz w:val="24"/>
              </w:rPr>
              <w:t>Цена предложения с учетом изложенного выше базиса поставки должна быть сформирована с учетом стоимости услуг по установке товара (монтаж, наладка, обучение), материалов необходимых для установки товара,</w:t>
            </w:r>
            <w:r w:rsidRPr="00FC6732">
              <w:rPr>
                <w:b/>
                <w:bCs/>
                <w:sz w:val="24"/>
              </w:rPr>
              <w:t xml:space="preserve"> </w:t>
            </w:r>
            <w:r w:rsidRPr="00FC6732">
              <w:rPr>
                <w:sz w:val="24"/>
              </w:rPr>
              <w:t xml:space="preserve">комплекта ЗИП и расходных материалов (с указанием их перечня и количества) на гарантийный период, другие сопутствующие товары, технической документации и технологии производства на русском языке, в том числе </w:t>
            </w:r>
            <w:r w:rsidRPr="00FC6732">
              <w:rPr>
                <w:rFonts w:eastAsia="Arial Unicode MS"/>
                <w:color w:val="000000"/>
                <w:sz w:val="24"/>
                <w:u w:color="000000"/>
              </w:rPr>
              <w:t xml:space="preserve">паспорта (сертификаты), инструкции по эксплуатации, техническому обслуживанию и ремонту, которые должны быть на русском языке (на русском и английском языках в случае предложения к поставке импортного товара), </w:t>
            </w:r>
            <w:r w:rsidRPr="00FC6732">
              <w:rPr>
                <w:sz w:val="24"/>
              </w:rPr>
              <w:t xml:space="preserve"> расходы на доставку товара Заказчику, гарантии, </w:t>
            </w:r>
            <w:r w:rsidRPr="00FC6732">
              <w:rPr>
                <w:color w:val="000000"/>
                <w:sz w:val="24"/>
              </w:rPr>
              <w:t xml:space="preserve">а также иные расходы (транспортировка, страхование, хранение и т.д.), </w:t>
            </w:r>
            <w:r w:rsidRPr="00FC6732">
              <w:rPr>
                <w:sz w:val="24"/>
                <w:shd w:val="clear" w:color="auto" w:fill="FFFFFF"/>
              </w:rPr>
              <w:t xml:space="preserve">гарантийное обслуживание в период действия гарантийного срока эксплуатации без возмещения заказчиком понесенных поставщиком затрат в такой период </w:t>
            </w:r>
            <w:r w:rsidRPr="00FC6732">
              <w:rPr>
                <w:sz w:val="24"/>
              </w:rPr>
              <w:t>и подлежащие уплате налоги, обязательные платежи и другие сборы.</w:t>
            </w:r>
          </w:p>
        </w:tc>
      </w:tr>
    </w:tbl>
    <w:p w:rsidR="00656855" w:rsidRPr="00DE7EA1" w:rsidRDefault="00656855" w:rsidP="00656855">
      <w:pPr>
        <w:shd w:val="clear" w:color="auto" w:fill="FFFFFF"/>
        <w:rPr>
          <w:sz w:val="24"/>
        </w:rPr>
      </w:pPr>
      <w:r w:rsidRPr="00DE7EA1">
        <w:rPr>
          <w:color w:val="242424"/>
          <w:sz w:val="24"/>
        </w:rPr>
        <w:lastRenderedPageBreak/>
        <w:t xml:space="preserve">Для целей определения предельной стоимости предмета госзакупки </w:t>
      </w:r>
      <w:r w:rsidRPr="00DE7EA1">
        <w:rPr>
          <w:color w:val="242424"/>
          <w:sz w:val="24"/>
        </w:rPr>
        <w:br/>
        <w:t xml:space="preserve">ОАО «Управляющая компания холдинга «Бобруйскагромаш» проводит изучение конъюнктуры рынка. </w:t>
      </w:r>
      <w:r w:rsidRPr="00DE7EA1">
        <w:rPr>
          <w:sz w:val="24"/>
        </w:rPr>
        <w:t>Данная информация будет использована для определения предельной стоимости предмета государственной закупки, проведение процедуры сбора информации не влечет за собой возникновение каких-либо обязательств между заказчиком и потенциальным поставщиком (подрядчиком, исполнителем).</w:t>
      </w:r>
    </w:p>
    <w:p w:rsidR="00656855" w:rsidRPr="00DE7EA1" w:rsidRDefault="00656855" w:rsidP="00656855">
      <w:pPr>
        <w:rPr>
          <w:sz w:val="24"/>
          <w:lang w:eastAsia="en-US"/>
        </w:rPr>
      </w:pPr>
      <w:r w:rsidRPr="00DE7EA1">
        <w:rPr>
          <w:sz w:val="24"/>
          <w:lang w:eastAsia="en-US"/>
        </w:rPr>
        <w:t>Предложение в рамках исследования кон</w:t>
      </w:r>
      <w:r>
        <w:rPr>
          <w:sz w:val="24"/>
          <w:lang w:eastAsia="en-US"/>
        </w:rPr>
        <w:t>ъ</w:t>
      </w:r>
      <w:r w:rsidRPr="00DE7EA1">
        <w:rPr>
          <w:sz w:val="24"/>
          <w:lang w:eastAsia="en-US"/>
        </w:rPr>
        <w:t>ю</w:t>
      </w:r>
      <w:r>
        <w:rPr>
          <w:sz w:val="24"/>
          <w:lang w:eastAsia="en-US"/>
        </w:rPr>
        <w:t>н</w:t>
      </w:r>
      <w:r w:rsidRPr="00DE7EA1">
        <w:rPr>
          <w:sz w:val="24"/>
          <w:lang w:eastAsia="en-US"/>
        </w:rPr>
        <w:t xml:space="preserve">ктуры рынка должно быть подписано руководителем или иным должностным лицом и представлено с пометкой «Исследование </w:t>
      </w:r>
      <w:r w:rsidRPr="005C0FCD">
        <w:rPr>
          <w:sz w:val="24"/>
          <w:lang w:eastAsia="en-US"/>
        </w:rPr>
        <w:t xml:space="preserve">конъюнктуры рынка на закупку </w:t>
      </w:r>
      <w:r w:rsidR="005C0FCD" w:rsidRPr="005C0FCD">
        <w:rPr>
          <w:spacing w:val="-6"/>
          <w:sz w:val="24"/>
        </w:rPr>
        <w:t>горизонтального гибочного пресса (для стремянок)</w:t>
      </w:r>
      <w:r w:rsidRPr="005C0FCD">
        <w:rPr>
          <w:sz w:val="24"/>
          <w:lang w:eastAsia="en-US"/>
        </w:rPr>
        <w:t>».</w:t>
      </w:r>
    </w:p>
    <w:p w:rsidR="00656855" w:rsidRPr="00DE7EA1" w:rsidRDefault="00656855" w:rsidP="00656855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</w:rPr>
      </w:pPr>
      <w:r w:rsidRPr="00DE7EA1">
        <w:rPr>
          <w:rStyle w:val="word-wrapper"/>
          <w:color w:val="242424"/>
        </w:rPr>
        <w:t>Информация должна содержать: наименование потенциального поставщика, цену (тариф) за единицу с учетом доставки, налогов, сборов и других обязательных платежей; общую стоимость по предмету; порядок формирования цены (тарифа) с учетом требований законодательства о ценообразовании; наименование производителя (производителей).</w:t>
      </w:r>
    </w:p>
    <w:p w:rsidR="00656855" w:rsidRPr="00DE7EA1" w:rsidRDefault="00656855" w:rsidP="00656855">
      <w:pPr>
        <w:ind w:right="-2"/>
        <w:rPr>
          <w:sz w:val="24"/>
        </w:rPr>
      </w:pPr>
    </w:p>
    <w:p w:rsidR="008D75A4" w:rsidRPr="00DE7EA1" w:rsidRDefault="008D75A4" w:rsidP="008D75A4">
      <w:pPr>
        <w:ind w:right="-2"/>
        <w:rPr>
          <w:sz w:val="24"/>
        </w:rPr>
      </w:pPr>
    </w:p>
    <w:p w:rsidR="008D75A4" w:rsidRPr="00DE7EA1" w:rsidRDefault="008D75A4" w:rsidP="008D75A4">
      <w:pPr>
        <w:ind w:right="-2"/>
        <w:rPr>
          <w:sz w:val="24"/>
        </w:rPr>
      </w:pPr>
    </w:p>
    <w:p w:rsidR="008D75A4" w:rsidRPr="00DE7EA1" w:rsidRDefault="008D75A4" w:rsidP="008D75A4">
      <w:pPr>
        <w:ind w:right="-2"/>
        <w:rPr>
          <w:sz w:val="24"/>
        </w:rPr>
      </w:pPr>
    </w:p>
    <w:sectPr w:rsidR="008D75A4" w:rsidRPr="00DE7EA1" w:rsidSect="00911C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D79C9"/>
    <w:multiLevelType w:val="hybridMultilevel"/>
    <w:tmpl w:val="A09E668E"/>
    <w:lvl w:ilvl="0" w:tplc="044414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AC87C26"/>
    <w:multiLevelType w:val="hybridMultilevel"/>
    <w:tmpl w:val="A09E668E"/>
    <w:lvl w:ilvl="0" w:tplc="044414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22"/>
    <w:rsid w:val="0000022D"/>
    <w:rsid w:val="00004101"/>
    <w:rsid w:val="00017276"/>
    <w:rsid w:val="00034CEF"/>
    <w:rsid w:val="000429A1"/>
    <w:rsid w:val="00044AAA"/>
    <w:rsid w:val="000536BF"/>
    <w:rsid w:val="00062F02"/>
    <w:rsid w:val="00080B59"/>
    <w:rsid w:val="000955CC"/>
    <w:rsid w:val="000A10A7"/>
    <w:rsid w:val="000A1C32"/>
    <w:rsid w:val="000B0AFA"/>
    <w:rsid w:val="000B21EB"/>
    <w:rsid w:val="000B4E77"/>
    <w:rsid w:val="000D4AA6"/>
    <w:rsid w:val="000D6354"/>
    <w:rsid w:val="000E3958"/>
    <w:rsid w:val="000E4B03"/>
    <w:rsid w:val="000F53E0"/>
    <w:rsid w:val="000F6A9D"/>
    <w:rsid w:val="00113DAD"/>
    <w:rsid w:val="00140E99"/>
    <w:rsid w:val="0014616B"/>
    <w:rsid w:val="00150D4F"/>
    <w:rsid w:val="00195411"/>
    <w:rsid w:val="001A27F5"/>
    <w:rsid w:val="001C5780"/>
    <w:rsid w:val="001D1D6D"/>
    <w:rsid w:val="001D5627"/>
    <w:rsid w:val="001D6515"/>
    <w:rsid w:val="001D7364"/>
    <w:rsid w:val="001E55A5"/>
    <w:rsid w:val="001F7EF5"/>
    <w:rsid w:val="0020324B"/>
    <w:rsid w:val="00210349"/>
    <w:rsid w:val="002167A0"/>
    <w:rsid w:val="0022544F"/>
    <w:rsid w:val="0022781A"/>
    <w:rsid w:val="00227A08"/>
    <w:rsid w:val="00231220"/>
    <w:rsid w:val="002322AE"/>
    <w:rsid w:val="00241388"/>
    <w:rsid w:val="00242950"/>
    <w:rsid w:val="00266A65"/>
    <w:rsid w:val="00271C49"/>
    <w:rsid w:val="002868F0"/>
    <w:rsid w:val="002917BA"/>
    <w:rsid w:val="002B0216"/>
    <w:rsid w:val="002B12FE"/>
    <w:rsid w:val="002B270C"/>
    <w:rsid w:val="002B4C32"/>
    <w:rsid w:val="002C43AA"/>
    <w:rsid w:val="002D3CC6"/>
    <w:rsid w:val="002E17B6"/>
    <w:rsid w:val="002F2F42"/>
    <w:rsid w:val="002F4CBB"/>
    <w:rsid w:val="0030233A"/>
    <w:rsid w:val="00326D07"/>
    <w:rsid w:val="00332D46"/>
    <w:rsid w:val="00333FDD"/>
    <w:rsid w:val="003548EC"/>
    <w:rsid w:val="00370758"/>
    <w:rsid w:val="00370A71"/>
    <w:rsid w:val="0037392B"/>
    <w:rsid w:val="00374ED6"/>
    <w:rsid w:val="00377E3C"/>
    <w:rsid w:val="003874D3"/>
    <w:rsid w:val="003966CA"/>
    <w:rsid w:val="003A2C0F"/>
    <w:rsid w:val="003B03D3"/>
    <w:rsid w:val="003B0B7D"/>
    <w:rsid w:val="003C0C87"/>
    <w:rsid w:val="003C0F82"/>
    <w:rsid w:val="003C1EC7"/>
    <w:rsid w:val="003E2F88"/>
    <w:rsid w:val="003E4C16"/>
    <w:rsid w:val="003F38CA"/>
    <w:rsid w:val="003F3A2D"/>
    <w:rsid w:val="0040068E"/>
    <w:rsid w:val="00414471"/>
    <w:rsid w:val="004152A0"/>
    <w:rsid w:val="004175F6"/>
    <w:rsid w:val="00417927"/>
    <w:rsid w:val="004211F4"/>
    <w:rsid w:val="004422E2"/>
    <w:rsid w:val="00450C92"/>
    <w:rsid w:val="004561AD"/>
    <w:rsid w:val="0046548A"/>
    <w:rsid w:val="00473B22"/>
    <w:rsid w:val="004A05A4"/>
    <w:rsid w:val="004A474D"/>
    <w:rsid w:val="004B6C04"/>
    <w:rsid w:val="004C0D45"/>
    <w:rsid w:val="004C54CF"/>
    <w:rsid w:val="004D1709"/>
    <w:rsid w:val="004D4622"/>
    <w:rsid w:val="004E07C7"/>
    <w:rsid w:val="004F0E72"/>
    <w:rsid w:val="00501AB8"/>
    <w:rsid w:val="005071A2"/>
    <w:rsid w:val="005164DE"/>
    <w:rsid w:val="00516B92"/>
    <w:rsid w:val="0053343F"/>
    <w:rsid w:val="005421DC"/>
    <w:rsid w:val="005432E3"/>
    <w:rsid w:val="00543A72"/>
    <w:rsid w:val="00545431"/>
    <w:rsid w:val="005557E8"/>
    <w:rsid w:val="005575C1"/>
    <w:rsid w:val="00562CB3"/>
    <w:rsid w:val="00570103"/>
    <w:rsid w:val="00571EF2"/>
    <w:rsid w:val="00575FBC"/>
    <w:rsid w:val="00576391"/>
    <w:rsid w:val="00582116"/>
    <w:rsid w:val="00584A2B"/>
    <w:rsid w:val="00595B63"/>
    <w:rsid w:val="00596E0D"/>
    <w:rsid w:val="005A071B"/>
    <w:rsid w:val="005A443F"/>
    <w:rsid w:val="005B1905"/>
    <w:rsid w:val="005C0FCD"/>
    <w:rsid w:val="005C2E83"/>
    <w:rsid w:val="005C4EBB"/>
    <w:rsid w:val="005C75A9"/>
    <w:rsid w:val="005F1611"/>
    <w:rsid w:val="006011EA"/>
    <w:rsid w:val="006054A2"/>
    <w:rsid w:val="00605F50"/>
    <w:rsid w:val="00606FF9"/>
    <w:rsid w:val="00612F7B"/>
    <w:rsid w:val="00614F7D"/>
    <w:rsid w:val="00620659"/>
    <w:rsid w:val="00654260"/>
    <w:rsid w:val="00656855"/>
    <w:rsid w:val="006574DB"/>
    <w:rsid w:val="00661F83"/>
    <w:rsid w:val="006868A4"/>
    <w:rsid w:val="00697528"/>
    <w:rsid w:val="006A2078"/>
    <w:rsid w:val="006B1EAD"/>
    <w:rsid w:val="006C00E0"/>
    <w:rsid w:val="00703FAE"/>
    <w:rsid w:val="00706E85"/>
    <w:rsid w:val="00714C6B"/>
    <w:rsid w:val="00730C3E"/>
    <w:rsid w:val="00737B35"/>
    <w:rsid w:val="007562D1"/>
    <w:rsid w:val="0077391F"/>
    <w:rsid w:val="007758A2"/>
    <w:rsid w:val="00781EA8"/>
    <w:rsid w:val="00782204"/>
    <w:rsid w:val="007842CD"/>
    <w:rsid w:val="007A69E4"/>
    <w:rsid w:val="007B492F"/>
    <w:rsid w:val="007C13CC"/>
    <w:rsid w:val="007D50E4"/>
    <w:rsid w:val="007E77DC"/>
    <w:rsid w:val="007F38B4"/>
    <w:rsid w:val="007F4D03"/>
    <w:rsid w:val="008002B7"/>
    <w:rsid w:val="0080119A"/>
    <w:rsid w:val="00801BA3"/>
    <w:rsid w:val="00802020"/>
    <w:rsid w:val="008255A4"/>
    <w:rsid w:val="00832230"/>
    <w:rsid w:val="008354CB"/>
    <w:rsid w:val="00846F81"/>
    <w:rsid w:val="00847CEA"/>
    <w:rsid w:val="008576C2"/>
    <w:rsid w:val="00860285"/>
    <w:rsid w:val="00864178"/>
    <w:rsid w:val="00890E7A"/>
    <w:rsid w:val="00890F04"/>
    <w:rsid w:val="0089220F"/>
    <w:rsid w:val="008A337A"/>
    <w:rsid w:val="008C6248"/>
    <w:rsid w:val="008D234D"/>
    <w:rsid w:val="008D75A4"/>
    <w:rsid w:val="008F22E9"/>
    <w:rsid w:val="008F3C7B"/>
    <w:rsid w:val="008F4D09"/>
    <w:rsid w:val="008F7872"/>
    <w:rsid w:val="009029D8"/>
    <w:rsid w:val="00911C2F"/>
    <w:rsid w:val="00912E5F"/>
    <w:rsid w:val="00931D1F"/>
    <w:rsid w:val="00932703"/>
    <w:rsid w:val="00942162"/>
    <w:rsid w:val="0094755B"/>
    <w:rsid w:val="00953AE4"/>
    <w:rsid w:val="00973F15"/>
    <w:rsid w:val="00974E63"/>
    <w:rsid w:val="0098279E"/>
    <w:rsid w:val="00984DD4"/>
    <w:rsid w:val="009916A1"/>
    <w:rsid w:val="009B2D16"/>
    <w:rsid w:val="009B62AC"/>
    <w:rsid w:val="009C4E4B"/>
    <w:rsid w:val="009C58C9"/>
    <w:rsid w:val="009C6C48"/>
    <w:rsid w:val="009D7FEC"/>
    <w:rsid w:val="009F1CDF"/>
    <w:rsid w:val="009F30BF"/>
    <w:rsid w:val="009F6F14"/>
    <w:rsid w:val="00A11DFE"/>
    <w:rsid w:val="00A134DA"/>
    <w:rsid w:val="00A23AE2"/>
    <w:rsid w:val="00A273FA"/>
    <w:rsid w:val="00A344D3"/>
    <w:rsid w:val="00A411DC"/>
    <w:rsid w:val="00A4271C"/>
    <w:rsid w:val="00A5503C"/>
    <w:rsid w:val="00A575DC"/>
    <w:rsid w:val="00A62191"/>
    <w:rsid w:val="00A65583"/>
    <w:rsid w:val="00A701D0"/>
    <w:rsid w:val="00A84073"/>
    <w:rsid w:val="00A84E1F"/>
    <w:rsid w:val="00AB61E0"/>
    <w:rsid w:val="00AB7CCC"/>
    <w:rsid w:val="00AD3585"/>
    <w:rsid w:val="00AE1366"/>
    <w:rsid w:val="00AE3E16"/>
    <w:rsid w:val="00AE42F0"/>
    <w:rsid w:val="00AE69AB"/>
    <w:rsid w:val="00AF0404"/>
    <w:rsid w:val="00AF60F3"/>
    <w:rsid w:val="00B22D9B"/>
    <w:rsid w:val="00B238B1"/>
    <w:rsid w:val="00B25A88"/>
    <w:rsid w:val="00B3172E"/>
    <w:rsid w:val="00B334AA"/>
    <w:rsid w:val="00B365B4"/>
    <w:rsid w:val="00B37F6F"/>
    <w:rsid w:val="00B60508"/>
    <w:rsid w:val="00B72B44"/>
    <w:rsid w:val="00B9144E"/>
    <w:rsid w:val="00BC1BEC"/>
    <w:rsid w:val="00BC5491"/>
    <w:rsid w:val="00BC6613"/>
    <w:rsid w:val="00BD0907"/>
    <w:rsid w:val="00BF01C2"/>
    <w:rsid w:val="00C07AF6"/>
    <w:rsid w:val="00C25E2F"/>
    <w:rsid w:val="00C25F57"/>
    <w:rsid w:val="00C33366"/>
    <w:rsid w:val="00C37920"/>
    <w:rsid w:val="00C40897"/>
    <w:rsid w:val="00C44FB0"/>
    <w:rsid w:val="00C457EC"/>
    <w:rsid w:val="00C56BFB"/>
    <w:rsid w:val="00C65575"/>
    <w:rsid w:val="00C65BCB"/>
    <w:rsid w:val="00C71609"/>
    <w:rsid w:val="00C71C83"/>
    <w:rsid w:val="00C80CD3"/>
    <w:rsid w:val="00C83567"/>
    <w:rsid w:val="00C905DC"/>
    <w:rsid w:val="00C935BD"/>
    <w:rsid w:val="00C96954"/>
    <w:rsid w:val="00CA2864"/>
    <w:rsid w:val="00CC02D8"/>
    <w:rsid w:val="00CC385F"/>
    <w:rsid w:val="00CC65F5"/>
    <w:rsid w:val="00CF39C4"/>
    <w:rsid w:val="00CF7569"/>
    <w:rsid w:val="00D02004"/>
    <w:rsid w:val="00D12474"/>
    <w:rsid w:val="00D216CD"/>
    <w:rsid w:val="00D318DB"/>
    <w:rsid w:val="00D353C9"/>
    <w:rsid w:val="00D473D3"/>
    <w:rsid w:val="00D57E2F"/>
    <w:rsid w:val="00D62C74"/>
    <w:rsid w:val="00D70E52"/>
    <w:rsid w:val="00D83798"/>
    <w:rsid w:val="00D87B42"/>
    <w:rsid w:val="00DB511D"/>
    <w:rsid w:val="00DB6F21"/>
    <w:rsid w:val="00DD13B9"/>
    <w:rsid w:val="00DD3335"/>
    <w:rsid w:val="00DD6884"/>
    <w:rsid w:val="00DE7EA1"/>
    <w:rsid w:val="00DF3520"/>
    <w:rsid w:val="00E02493"/>
    <w:rsid w:val="00E173D1"/>
    <w:rsid w:val="00E211F1"/>
    <w:rsid w:val="00E218D9"/>
    <w:rsid w:val="00E24D26"/>
    <w:rsid w:val="00E405D7"/>
    <w:rsid w:val="00E50699"/>
    <w:rsid w:val="00E53515"/>
    <w:rsid w:val="00E57BCB"/>
    <w:rsid w:val="00E84D64"/>
    <w:rsid w:val="00E91049"/>
    <w:rsid w:val="00E92F9A"/>
    <w:rsid w:val="00E93730"/>
    <w:rsid w:val="00E949F5"/>
    <w:rsid w:val="00E969E9"/>
    <w:rsid w:val="00EC4053"/>
    <w:rsid w:val="00ED4DD5"/>
    <w:rsid w:val="00EE3B02"/>
    <w:rsid w:val="00EE3BA8"/>
    <w:rsid w:val="00EF5A50"/>
    <w:rsid w:val="00EF5AB7"/>
    <w:rsid w:val="00EF5CD2"/>
    <w:rsid w:val="00F04B6F"/>
    <w:rsid w:val="00F1011E"/>
    <w:rsid w:val="00F23809"/>
    <w:rsid w:val="00F26AF4"/>
    <w:rsid w:val="00F26F5A"/>
    <w:rsid w:val="00F33ED3"/>
    <w:rsid w:val="00F3600A"/>
    <w:rsid w:val="00F4545B"/>
    <w:rsid w:val="00F476DF"/>
    <w:rsid w:val="00F71364"/>
    <w:rsid w:val="00F71448"/>
    <w:rsid w:val="00F73314"/>
    <w:rsid w:val="00F74824"/>
    <w:rsid w:val="00F77567"/>
    <w:rsid w:val="00F80DD4"/>
    <w:rsid w:val="00F834DB"/>
    <w:rsid w:val="00F85708"/>
    <w:rsid w:val="00F92D38"/>
    <w:rsid w:val="00F9746E"/>
    <w:rsid w:val="00FA3D80"/>
    <w:rsid w:val="00FB4E4A"/>
    <w:rsid w:val="00FC1CB7"/>
    <w:rsid w:val="00FC6732"/>
    <w:rsid w:val="00FE5797"/>
    <w:rsid w:val="00FF0745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5A5F"/>
  <w15:chartTrackingRefBased/>
  <w15:docId w15:val="{3CFCE779-D649-49DD-8054-AE9A72C8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BCB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left">
    <w:name w:val="il-text-align_left"/>
    <w:basedOn w:val="a"/>
    <w:rsid w:val="00911C2F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word-wrapper">
    <w:name w:val="word-wrapper"/>
    <w:basedOn w:val="a0"/>
    <w:rsid w:val="00911C2F"/>
  </w:style>
  <w:style w:type="paragraph" w:customStyle="1" w:styleId="il-text-alignjustify">
    <w:name w:val="il-text-align_justify"/>
    <w:basedOn w:val="a"/>
    <w:rsid w:val="00911C2F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3">
    <w:name w:val="Strong"/>
    <w:basedOn w:val="a0"/>
    <w:uiPriority w:val="22"/>
    <w:qFormat/>
    <w:rsid w:val="00911C2F"/>
    <w:rPr>
      <w:b/>
      <w:bCs/>
    </w:rPr>
  </w:style>
  <w:style w:type="paragraph" w:customStyle="1" w:styleId="il-text-aligncenter">
    <w:name w:val="il-text-align_center"/>
    <w:basedOn w:val="a"/>
    <w:rsid w:val="00911C2F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split-by-words">
    <w:name w:val="split-by-words"/>
    <w:basedOn w:val="a"/>
    <w:rsid w:val="00911C2F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Normal (Web)"/>
    <w:basedOn w:val="a"/>
    <w:uiPriority w:val="99"/>
    <w:semiHidden/>
    <w:unhideWhenUsed/>
    <w:rsid w:val="00911C2F"/>
    <w:pPr>
      <w:spacing w:before="100" w:beforeAutospacing="1" w:after="100" w:afterAutospacing="1"/>
      <w:ind w:firstLine="0"/>
      <w:jc w:val="left"/>
    </w:pPr>
    <w:rPr>
      <w:sz w:val="24"/>
    </w:rPr>
  </w:style>
  <w:style w:type="character" w:styleId="a5">
    <w:name w:val="Emphasis"/>
    <w:basedOn w:val="a0"/>
    <w:uiPriority w:val="20"/>
    <w:qFormat/>
    <w:rsid w:val="00911C2F"/>
    <w:rPr>
      <w:i/>
      <w:iCs/>
    </w:rPr>
  </w:style>
  <w:style w:type="paragraph" w:customStyle="1" w:styleId="il-text-indent095cm">
    <w:name w:val="il-text-indent_0_95cm"/>
    <w:basedOn w:val="a"/>
    <w:rsid w:val="00911C2F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fake-non-breaking-space">
    <w:name w:val="fake-non-breaking-space"/>
    <w:basedOn w:val="a0"/>
    <w:rsid w:val="00911C2F"/>
  </w:style>
  <w:style w:type="character" w:styleId="a6">
    <w:name w:val="Hyperlink"/>
    <w:uiPriority w:val="99"/>
    <w:rsid w:val="00911C2F"/>
    <w:rPr>
      <w:color w:val="0000FF"/>
      <w:u w:val="single"/>
    </w:rPr>
  </w:style>
  <w:style w:type="table" w:customStyle="1" w:styleId="1">
    <w:name w:val="Сетка таблицы1"/>
    <w:basedOn w:val="a1"/>
    <w:rsid w:val="00911C2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11C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76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76DF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595B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595B6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5B63"/>
    <w:pPr>
      <w:widowControl w:val="0"/>
      <w:shd w:val="clear" w:color="auto" w:fill="FFFFFF"/>
      <w:ind w:firstLine="0"/>
      <w:jc w:val="left"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p@agromash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bruiskagroma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bruiskagromach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pp@agromash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БублевичЕвгений Геннадьевич</dc:creator>
  <cp:keywords/>
  <dc:description/>
  <cp:lastModifiedBy>БублевичЕвгений Геннадьевич</cp:lastModifiedBy>
  <cp:revision>17</cp:revision>
  <cp:lastPrinted>2026-03-09T10:54:00Z</cp:lastPrinted>
  <dcterms:created xsi:type="dcterms:W3CDTF">2025-03-18T08:36:00Z</dcterms:created>
  <dcterms:modified xsi:type="dcterms:W3CDTF">2026-03-09T10:57:00Z</dcterms:modified>
</cp:coreProperties>
</file>