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ED6" w:rsidRDefault="000C7ED6" w:rsidP="000C7ED6">
      <w:pPr>
        <w:pStyle w:val="a3"/>
        <w:spacing w:after="0" w:afterAutospacing="0" w:line="240" w:lineRule="auto"/>
        <w:jc w:val="center"/>
      </w:pPr>
      <w:r>
        <w:rPr>
          <w:b/>
          <w:bCs/>
        </w:rPr>
        <w:t xml:space="preserve">Приложение 1. </w:t>
      </w:r>
    </w:p>
    <w:p w:rsidR="00E15A25" w:rsidRPr="00E15A25" w:rsidRDefault="00E15A25" w:rsidP="00E15A25">
      <w:bookmarkStart w:id="0" w:name="_GoBack"/>
      <w:bookmarkEnd w:id="0"/>
      <w:r w:rsidRPr="00E15A25">
        <w:t>Таблица 1 — Основные требования:</w:t>
      </w:r>
    </w:p>
    <w:tbl>
      <w:tblPr>
        <w:tblW w:w="5094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04"/>
        <w:gridCol w:w="6278"/>
        <w:gridCol w:w="1433"/>
      </w:tblGrid>
      <w:tr w:rsidR="00E15A25" w:rsidRPr="00E15A25" w:rsidTr="00E15A25">
        <w:trPr>
          <w:trHeight w:val="666"/>
          <w:tblHeader/>
          <w:tblCellSpacing w:w="0" w:type="dxa"/>
        </w:trPr>
        <w:tc>
          <w:tcPr>
            <w:tcW w:w="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28" w:type="dxa"/>
              <w:bottom w:w="57" w:type="dxa"/>
              <w:right w:w="0" w:type="dxa"/>
            </w:tcMar>
            <w:vAlign w:val="center"/>
            <w:hideMark/>
          </w:tcPr>
          <w:p w:rsidR="00E15A25" w:rsidRPr="00E15A25" w:rsidRDefault="00E15A25" w:rsidP="00E15A25">
            <w:r w:rsidRPr="00E15A25">
              <w:t>Наименование</w:t>
            </w:r>
          </w:p>
        </w:tc>
        <w:tc>
          <w:tcPr>
            <w:tcW w:w="3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28" w:type="dxa"/>
              <w:bottom w:w="57" w:type="dxa"/>
              <w:right w:w="0" w:type="dxa"/>
            </w:tcMar>
            <w:vAlign w:val="center"/>
            <w:hideMark/>
          </w:tcPr>
          <w:p w:rsidR="00E15A25" w:rsidRPr="00E15A25" w:rsidRDefault="00E15A25" w:rsidP="00E15A25">
            <w:r w:rsidRPr="00E15A25">
              <w:t>Требования к оборудованию</w:t>
            </w:r>
          </w:p>
        </w:tc>
        <w:tc>
          <w:tcPr>
            <w:tcW w:w="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E15A25" w:rsidRPr="00E15A25" w:rsidRDefault="00E15A25" w:rsidP="00E15A25">
            <w:r w:rsidRPr="00E15A25">
              <w:t>Предложение поставщика*</w:t>
            </w:r>
          </w:p>
        </w:tc>
      </w:tr>
      <w:tr w:rsidR="00E15A25" w:rsidRPr="00E15A25" w:rsidTr="00E15A25">
        <w:trPr>
          <w:trHeight w:val="408"/>
          <w:tblCellSpacing w:w="0" w:type="dxa"/>
        </w:trPr>
        <w:tc>
          <w:tcPr>
            <w:tcW w:w="948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57" w:type="dxa"/>
              <w:right w:w="0" w:type="dxa"/>
            </w:tcMar>
            <w:vAlign w:val="center"/>
            <w:hideMark/>
          </w:tcPr>
          <w:p w:rsidR="00E15A25" w:rsidRPr="00E15A25" w:rsidRDefault="00E15A25" w:rsidP="00E15A25">
            <w:r w:rsidRPr="00E15A25">
              <w:t>Товар</w:t>
            </w:r>
          </w:p>
        </w:tc>
        <w:tc>
          <w:tcPr>
            <w:tcW w:w="3299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57" w:type="dxa"/>
              <w:right w:w="0" w:type="dxa"/>
            </w:tcMar>
            <w:vAlign w:val="center"/>
            <w:hideMark/>
          </w:tcPr>
          <w:p w:rsidR="00E15A25" w:rsidRPr="00E15A25" w:rsidRDefault="00E15A25" w:rsidP="00E15A25">
            <w:pPr>
              <w:jc w:val="center"/>
            </w:pPr>
            <w:r w:rsidRPr="00E15A25">
              <w:t>Установка лазерной наплавки</w:t>
            </w:r>
          </w:p>
        </w:tc>
        <w:tc>
          <w:tcPr>
            <w:tcW w:w="75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E15A25" w:rsidRPr="00E15A25" w:rsidRDefault="00E15A25" w:rsidP="00E15A25"/>
        </w:tc>
      </w:tr>
      <w:tr w:rsidR="00E15A25" w:rsidRPr="00E15A25" w:rsidTr="00E15A25">
        <w:trPr>
          <w:trHeight w:val="666"/>
          <w:tblCellSpacing w:w="0" w:type="dxa"/>
        </w:trPr>
        <w:tc>
          <w:tcPr>
            <w:tcW w:w="948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57" w:type="dxa"/>
              <w:right w:w="0" w:type="dxa"/>
            </w:tcMar>
            <w:vAlign w:val="center"/>
            <w:hideMark/>
          </w:tcPr>
          <w:p w:rsidR="00E15A25" w:rsidRPr="00E15A25" w:rsidRDefault="00E15A25" w:rsidP="00E15A25">
            <w:r w:rsidRPr="00E15A25">
              <w:t>Единицы измерения</w:t>
            </w:r>
          </w:p>
        </w:tc>
        <w:tc>
          <w:tcPr>
            <w:tcW w:w="3299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57" w:type="dxa"/>
              <w:right w:w="0" w:type="dxa"/>
            </w:tcMar>
            <w:vAlign w:val="center"/>
            <w:hideMark/>
          </w:tcPr>
          <w:p w:rsidR="00E15A25" w:rsidRPr="00E15A25" w:rsidRDefault="00E15A25" w:rsidP="00E15A25">
            <w:pPr>
              <w:jc w:val="center"/>
            </w:pPr>
            <w:r w:rsidRPr="00E15A25">
              <w:t>Комплект</w:t>
            </w:r>
          </w:p>
        </w:tc>
        <w:tc>
          <w:tcPr>
            <w:tcW w:w="75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E15A25" w:rsidRPr="00E15A25" w:rsidRDefault="00E15A25" w:rsidP="00E15A25"/>
        </w:tc>
      </w:tr>
      <w:tr w:rsidR="00E15A25" w:rsidRPr="00E15A25" w:rsidTr="00E15A25">
        <w:trPr>
          <w:trHeight w:val="666"/>
          <w:tblCellSpacing w:w="0" w:type="dxa"/>
        </w:trPr>
        <w:tc>
          <w:tcPr>
            <w:tcW w:w="948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57" w:type="dxa"/>
              <w:right w:w="0" w:type="dxa"/>
            </w:tcMar>
            <w:vAlign w:val="center"/>
            <w:hideMark/>
          </w:tcPr>
          <w:p w:rsidR="00E15A25" w:rsidRPr="00E15A25" w:rsidRDefault="00E15A25" w:rsidP="00E15A25">
            <w:r w:rsidRPr="00E15A25">
              <w:t>Количество товара</w:t>
            </w:r>
          </w:p>
        </w:tc>
        <w:tc>
          <w:tcPr>
            <w:tcW w:w="3299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57" w:type="dxa"/>
              <w:right w:w="0" w:type="dxa"/>
            </w:tcMar>
            <w:vAlign w:val="center"/>
            <w:hideMark/>
          </w:tcPr>
          <w:p w:rsidR="00E15A25" w:rsidRPr="00E15A25" w:rsidRDefault="00E15A25" w:rsidP="00E15A25">
            <w:pPr>
              <w:jc w:val="center"/>
            </w:pPr>
            <w:r w:rsidRPr="00E15A25">
              <w:t>1</w:t>
            </w:r>
          </w:p>
        </w:tc>
        <w:tc>
          <w:tcPr>
            <w:tcW w:w="75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E15A25" w:rsidRPr="00E15A25" w:rsidRDefault="00E15A25" w:rsidP="00E15A25"/>
        </w:tc>
      </w:tr>
      <w:tr w:rsidR="00E15A25" w:rsidRPr="00E15A25" w:rsidTr="00E15A25">
        <w:trPr>
          <w:trHeight w:val="816"/>
          <w:tblCellSpacing w:w="0" w:type="dxa"/>
        </w:trPr>
        <w:tc>
          <w:tcPr>
            <w:tcW w:w="948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57" w:type="dxa"/>
              <w:right w:w="0" w:type="dxa"/>
            </w:tcMar>
            <w:vAlign w:val="center"/>
            <w:hideMark/>
          </w:tcPr>
          <w:p w:rsidR="00E15A25" w:rsidRPr="00E15A25" w:rsidRDefault="00E15A25" w:rsidP="00E15A25">
            <w:r w:rsidRPr="00E15A25">
              <w:t>Срок</w:t>
            </w:r>
          </w:p>
          <w:p w:rsidR="00E15A25" w:rsidRPr="00E15A25" w:rsidRDefault="00E15A25" w:rsidP="00E15A25">
            <w:r w:rsidRPr="00E15A25">
              <w:t>поставки</w:t>
            </w:r>
          </w:p>
        </w:tc>
        <w:tc>
          <w:tcPr>
            <w:tcW w:w="3299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57" w:type="dxa"/>
              <w:right w:w="0" w:type="dxa"/>
            </w:tcMar>
            <w:vAlign w:val="center"/>
            <w:hideMark/>
          </w:tcPr>
          <w:p w:rsidR="00E15A25" w:rsidRPr="00E15A25" w:rsidRDefault="00E15A25" w:rsidP="00E15A25">
            <w:pPr>
              <w:jc w:val="center"/>
            </w:pPr>
            <w:r w:rsidRPr="00E15A25">
              <w:t>2026-2027</w:t>
            </w:r>
          </w:p>
        </w:tc>
        <w:tc>
          <w:tcPr>
            <w:tcW w:w="75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E15A25" w:rsidRPr="00E15A25" w:rsidRDefault="00E15A25" w:rsidP="00E15A25"/>
        </w:tc>
      </w:tr>
      <w:tr w:rsidR="00E15A25" w:rsidRPr="00E15A25" w:rsidTr="00E15A25">
        <w:trPr>
          <w:trHeight w:val="925"/>
          <w:tblCellSpacing w:w="0" w:type="dxa"/>
        </w:trPr>
        <w:tc>
          <w:tcPr>
            <w:tcW w:w="948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57" w:type="dxa"/>
              <w:right w:w="0" w:type="dxa"/>
            </w:tcMar>
            <w:vAlign w:val="center"/>
            <w:hideMark/>
          </w:tcPr>
          <w:p w:rsidR="00E15A25" w:rsidRPr="00E15A25" w:rsidRDefault="00E15A25" w:rsidP="00E15A25">
            <w:r w:rsidRPr="00E15A25">
              <w:t>Назначение оборудования</w:t>
            </w:r>
          </w:p>
        </w:tc>
        <w:tc>
          <w:tcPr>
            <w:tcW w:w="3299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57" w:type="dxa"/>
              <w:right w:w="0" w:type="dxa"/>
            </w:tcMar>
            <w:vAlign w:val="center"/>
            <w:hideMark/>
          </w:tcPr>
          <w:p w:rsidR="00E15A25" w:rsidRPr="00E15A25" w:rsidRDefault="00E15A25" w:rsidP="00E15A25">
            <w:r w:rsidRPr="00E15A25">
              <w:t xml:space="preserve">Восстановление шеек валов, трубных досок, а также подшипников скольжения </w:t>
            </w:r>
            <w:proofErr w:type="spellStart"/>
            <w:r w:rsidRPr="00E15A25">
              <w:t>энергооборудования</w:t>
            </w:r>
            <w:proofErr w:type="spellEnd"/>
            <w:r w:rsidRPr="00E15A25">
              <w:t xml:space="preserve"> методом лазерной наплавки с последующей механической обработкой</w:t>
            </w:r>
          </w:p>
        </w:tc>
        <w:tc>
          <w:tcPr>
            <w:tcW w:w="753" w:type="pct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E15A25" w:rsidRPr="00E15A25" w:rsidRDefault="00E15A25" w:rsidP="00E15A25"/>
        </w:tc>
      </w:tr>
      <w:tr w:rsidR="00E15A25" w:rsidRPr="00E15A25" w:rsidTr="00E15A25">
        <w:trPr>
          <w:trHeight w:val="2193"/>
          <w:tblCellSpacing w:w="0" w:type="dxa"/>
        </w:trPr>
        <w:tc>
          <w:tcPr>
            <w:tcW w:w="948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57" w:type="dxa"/>
              <w:right w:w="0" w:type="dxa"/>
            </w:tcMar>
            <w:vAlign w:val="center"/>
            <w:hideMark/>
          </w:tcPr>
          <w:p w:rsidR="00E15A25" w:rsidRPr="00E15A25" w:rsidRDefault="00E15A25" w:rsidP="00E15A25">
            <w:r w:rsidRPr="00E15A25">
              <w:t xml:space="preserve">Комплектация </w:t>
            </w:r>
          </w:p>
        </w:tc>
        <w:tc>
          <w:tcPr>
            <w:tcW w:w="3299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57" w:type="dxa"/>
              <w:right w:w="0" w:type="dxa"/>
            </w:tcMar>
            <w:vAlign w:val="center"/>
            <w:hideMark/>
          </w:tcPr>
          <w:p w:rsidR="00E15A25" w:rsidRPr="00E15A25" w:rsidRDefault="00E15A25" w:rsidP="00E15A25">
            <w:pPr>
              <w:numPr>
                <w:ilvl w:val="0"/>
                <w:numId w:val="1"/>
              </w:numPr>
            </w:pPr>
            <w:r w:rsidRPr="00E15A25">
              <w:t>лазерный источник с номинальной мощностью 3000Вт</w:t>
            </w:r>
          </w:p>
          <w:p w:rsidR="00E15A25" w:rsidRPr="00E15A25" w:rsidRDefault="00E15A25" w:rsidP="00E15A25">
            <w:pPr>
              <w:numPr>
                <w:ilvl w:val="0"/>
                <w:numId w:val="1"/>
              </w:numPr>
            </w:pPr>
            <w:r w:rsidRPr="00E15A25">
              <w:t>охлаждение лазера (</w:t>
            </w:r>
            <w:proofErr w:type="spellStart"/>
            <w:r w:rsidRPr="00E15A25">
              <w:t>чиллер</w:t>
            </w:r>
            <w:proofErr w:type="spellEnd"/>
            <w:r w:rsidRPr="00E15A25">
              <w:t>)</w:t>
            </w:r>
          </w:p>
          <w:p w:rsidR="00E15A25" w:rsidRPr="00E15A25" w:rsidRDefault="00E15A25" w:rsidP="00E15A25">
            <w:pPr>
              <w:numPr>
                <w:ilvl w:val="0"/>
                <w:numId w:val="1"/>
              </w:numPr>
            </w:pPr>
            <w:r w:rsidRPr="00E15A25">
              <w:t>стабилизатор напряжения</w:t>
            </w:r>
          </w:p>
          <w:p w:rsidR="00E15A25" w:rsidRPr="00E15A25" w:rsidRDefault="00E15A25" w:rsidP="00E15A25">
            <w:pPr>
              <w:numPr>
                <w:ilvl w:val="0"/>
                <w:numId w:val="1"/>
              </w:numPr>
            </w:pPr>
            <w:r w:rsidRPr="00E15A25">
              <w:t xml:space="preserve">шкаф управления </w:t>
            </w:r>
          </w:p>
          <w:p w:rsidR="00E15A25" w:rsidRPr="00E15A25" w:rsidRDefault="00E15A25" w:rsidP="00E15A25">
            <w:pPr>
              <w:numPr>
                <w:ilvl w:val="0"/>
                <w:numId w:val="1"/>
              </w:numPr>
            </w:pPr>
            <w:r w:rsidRPr="00E15A25">
              <w:t>питатель порошковый</w:t>
            </w:r>
          </w:p>
          <w:p w:rsidR="00E15A25" w:rsidRPr="00E15A25" w:rsidRDefault="00E15A25" w:rsidP="00E15A25">
            <w:pPr>
              <w:numPr>
                <w:ilvl w:val="0"/>
                <w:numId w:val="1"/>
              </w:numPr>
            </w:pPr>
            <w:r w:rsidRPr="00E15A25">
              <w:t>система очистки воздуха от продуктов горения порошка</w:t>
            </w:r>
          </w:p>
          <w:p w:rsidR="00E15A25" w:rsidRPr="00E15A25" w:rsidRDefault="00E15A25" w:rsidP="00E15A25">
            <w:pPr>
              <w:numPr>
                <w:ilvl w:val="0"/>
                <w:numId w:val="1"/>
              </w:numPr>
            </w:pPr>
            <w:r w:rsidRPr="00E15A25">
              <w:t xml:space="preserve">станина с системой крепления деталей: </w:t>
            </w:r>
          </w:p>
          <w:p w:rsidR="00E15A25" w:rsidRPr="00E15A25" w:rsidRDefault="00E15A25" w:rsidP="00E15A25">
            <w:pPr>
              <w:numPr>
                <w:ilvl w:val="0"/>
                <w:numId w:val="2"/>
              </w:numPr>
            </w:pPr>
            <w:proofErr w:type="spellStart"/>
            <w:r w:rsidRPr="00E15A25">
              <w:t>вращателями</w:t>
            </w:r>
            <w:proofErr w:type="spellEnd"/>
            <w:r w:rsidRPr="00E15A25">
              <w:t xml:space="preserve"> для валов, подшипников с возможностью закрепления валов в зажимных патронах за оба конца</w:t>
            </w:r>
          </w:p>
          <w:p w:rsidR="00E15A25" w:rsidRPr="00E15A25" w:rsidRDefault="00E15A25" w:rsidP="00E15A25">
            <w:pPr>
              <w:numPr>
                <w:ilvl w:val="0"/>
                <w:numId w:val="2"/>
              </w:numPr>
            </w:pPr>
            <w:r w:rsidRPr="00E15A25">
              <w:t>приставной сварочный стол для деталей плоской формы</w:t>
            </w:r>
          </w:p>
          <w:p w:rsidR="00E15A25" w:rsidRPr="00E15A25" w:rsidRDefault="00E15A25" w:rsidP="00E15A25">
            <w:pPr>
              <w:numPr>
                <w:ilvl w:val="0"/>
                <w:numId w:val="3"/>
              </w:numPr>
            </w:pPr>
            <w:r w:rsidRPr="00E15A25">
              <w:t>система перемещения инструмента (лазерной головки)</w:t>
            </w:r>
          </w:p>
          <w:p w:rsidR="00E15A25" w:rsidRPr="00E15A25" w:rsidRDefault="00E15A25" w:rsidP="00E15A25">
            <w:pPr>
              <w:numPr>
                <w:ilvl w:val="0"/>
                <w:numId w:val="3"/>
              </w:numPr>
            </w:pPr>
            <w:r w:rsidRPr="00E15A25">
              <w:t>оптическая головка</w:t>
            </w:r>
          </w:p>
          <w:p w:rsidR="00E15A25" w:rsidRPr="00E15A25" w:rsidRDefault="00E15A25" w:rsidP="00E15A25">
            <w:pPr>
              <w:numPr>
                <w:ilvl w:val="0"/>
                <w:numId w:val="3"/>
              </w:numPr>
            </w:pPr>
            <w:r w:rsidRPr="00E15A25">
              <w:t>блок лазерной наплавки порошком</w:t>
            </w:r>
          </w:p>
          <w:p w:rsidR="00E15A25" w:rsidRPr="00E15A25" w:rsidRDefault="00E15A25" w:rsidP="00E15A25">
            <w:pPr>
              <w:numPr>
                <w:ilvl w:val="0"/>
                <w:numId w:val="3"/>
              </w:numPr>
            </w:pPr>
            <w:proofErr w:type="spellStart"/>
            <w:r w:rsidRPr="00E15A25">
              <w:t>внеосевой</w:t>
            </w:r>
            <w:proofErr w:type="spellEnd"/>
            <w:r w:rsidRPr="00E15A25">
              <w:t xml:space="preserve"> блок наплавки порошком (для труднодоступных мест)</w:t>
            </w:r>
          </w:p>
          <w:p w:rsidR="00E15A25" w:rsidRPr="00E15A25" w:rsidRDefault="00E15A25" w:rsidP="00E15A25">
            <w:pPr>
              <w:numPr>
                <w:ilvl w:val="0"/>
                <w:numId w:val="3"/>
              </w:numPr>
            </w:pPr>
            <w:r w:rsidRPr="00E15A25">
              <w:t>система сбора неиспользованного порошка</w:t>
            </w:r>
          </w:p>
          <w:p w:rsidR="00E15A25" w:rsidRPr="00E15A25" w:rsidRDefault="00E15A25" w:rsidP="00E15A25">
            <w:pPr>
              <w:numPr>
                <w:ilvl w:val="0"/>
                <w:numId w:val="3"/>
              </w:numPr>
            </w:pPr>
            <w:r w:rsidRPr="00E15A25">
              <w:t>система управления подачей защитных газов</w:t>
            </w:r>
          </w:p>
          <w:p w:rsidR="00E15A25" w:rsidRPr="00E15A25" w:rsidRDefault="00E15A25" w:rsidP="00E15A25">
            <w:pPr>
              <w:numPr>
                <w:ilvl w:val="0"/>
                <w:numId w:val="3"/>
              </w:numPr>
            </w:pPr>
            <w:r w:rsidRPr="00E15A25">
              <w:t>стойка управления установкой с ПО и интерфейсом на русском языке</w:t>
            </w:r>
          </w:p>
          <w:p w:rsidR="00E15A25" w:rsidRPr="00E15A25" w:rsidRDefault="00E15A25" w:rsidP="00E15A25">
            <w:pPr>
              <w:numPr>
                <w:ilvl w:val="0"/>
                <w:numId w:val="3"/>
              </w:numPr>
            </w:pPr>
            <w:r w:rsidRPr="00E15A25">
              <w:t>переносной (беспроводной) пульт управления</w:t>
            </w:r>
          </w:p>
          <w:p w:rsidR="00E15A25" w:rsidRPr="00E15A25" w:rsidRDefault="00E15A25" w:rsidP="00E15A25">
            <w:pPr>
              <w:numPr>
                <w:ilvl w:val="0"/>
                <w:numId w:val="3"/>
              </w:numPr>
            </w:pPr>
            <w:r w:rsidRPr="00E15A25">
              <w:lastRenderedPageBreak/>
              <w:t>освещение рабочей зоны</w:t>
            </w:r>
          </w:p>
          <w:p w:rsidR="00E15A25" w:rsidRPr="00E15A25" w:rsidRDefault="00E15A25" w:rsidP="00E15A25">
            <w:pPr>
              <w:numPr>
                <w:ilvl w:val="0"/>
                <w:numId w:val="3"/>
              </w:numPr>
            </w:pPr>
            <w:r w:rsidRPr="00E15A25">
              <w:t>защитные очки оператора в количестве 2шт</w:t>
            </w:r>
          </w:p>
          <w:p w:rsidR="00E15A25" w:rsidRPr="00E15A25" w:rsidRDefault="00E15A25" w:rsidP="00E15A25">
            <w:pPr>
              <w:numPr>
                <w:ilvl w:val="0"/>
                <w:numId w:val="3"/>
              </w:numPr>
            </w:pPr>
            <w:r w:rsidRPr="00E15A25">
              <w:t xml:space="preserve">комплект расходных материалов и </w:t>
            </w:r>
            <w:proofErr w:type="spellStart"/>
            <w:r w:rsidRPr="00E15A25">
              <w:t>быстроизнашиваемых</w:t>
            </w:r>
            <w:proofErr w:type="spellEnd"/>
            <w:r w:rsidRPr="00E15A25">
              <w:t xml:space="preserve"> деталей из расчета работы установки в течении 1 года по 8 часов в сутки (защитные стекла, диск и скребки питателя порошкового, трубки подачи порошка)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5A25" w:rsidRPr="00E15A25" w:rsidRDefault="00E15A25" w:rsidP="00E15A25"/>
        </w:tc>
      </w:tr>
      <w:tr w:rsidR="00E15A25" w:rsidRPr="00E15A25" w:rsidTr="00E15A25">
        <w:trPr>
          <w:trHeight w:val="130"/>
          <w:tblCellSpacing w:w="0" w:type="dxa"/>
        </w:trPr>
        <w:tc>
          <w:tcPr>
            <w:tcW w:w="948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57" w:type="dxa"/>
              <w:right w:w="0" w:type="dxa"/>
            </w:tcMar>
            <w:vAlign w:val="center"/>
            <w:hideMark/>
          </w:tcPr>
          <w:p w:rsidR="00E15A25" w:rsidRPr="00E15A25" w:rsidRDefault="00E15A25" w:rsidP="00E15A25">
            <w:r w:rsidRPr="00E15A25">
              <w:t xml:space="preserve">Оснащение защитными устройствами </w:t>
            </w:r>
          </w:p>
        </w:tc>
        <w:tc>
          <w:tcPr>
            <w:tcW w:w="3299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57" w:type="dxa"/>
              <w:right w:w="0" w:type="dxa"/>
            </w:tcMar>
            <w:vAlign w:val="center"/>
            <w:hideMark/>
          </w:tcPr>
          <w:p w:rsidR="00E15A25" w:rsidRPr="00E15A25" w:rsidRDefault="00E15A25" w:rsidP="00E15A25">
            <w:pPr>
              <w:numPr>
                <w:ilvl w:val="0"/>
                <w:numId w:val="4"/>
              </w:numPr>
            </w:pPr>
            <w:r w:rsidRPr="00E15A25">
              <w:t>Защита лазерной установки от обратного излучения</w:t>
            </w:r>
          </w:p>
          <w:p w:rsidR="00E15A25" w:rsidRPr="00E15A25" w:rsidRDefault="00E15A25" w:rsidP="00E15A25">
            <w:pPr>
              <w:numPr>
                <w:ilvl w:val="0"/>
                <w:numId w:val="4"/>
              </w:numPr>
            </w:pPr>
            <w:r w:rsidRPr="00E15A25">
              <w:t>Защита от столкновений подвижных частей</w:t>
            </w:r>
          </w:p>
          <w:p w:rsidR="00E15A25" w:rsidRPr="00E15A25" w:rsidRDefault="00E15A25" w:rsidP="00E15A25">
            <w:pPr>
              <w:numPr>
                <w:ilvl w:val="0"/>
                <w:numId w:val="4"/>
              </w:numPr>
            </w:pPr>
            <w:r w:rsidRPr="00E15A25">
              <w:t>ограждение рабочей зоны (конструкция ограждения должна обеспечивать возможность контроля процесса работы установки)</w:t>
            </w:r>
          </w:p>
          <w:p w:rsidR="00E15A25" w:rsidRPr="00E15A25" w:rsidRDefault="00E15A25" w:rsidP="00E15A25">
            <w:pPr>
              <w:numPr>
                <w:ilvl w:val="0"/>
                <w:numId w:val="4"/>
              </w:numPr>
            </w:pPr>
            <w:r w:rsidRPr="00E15A25">
              <w:t>в случае полного или частичного отключения питающего напряжения должно быть исключено самопроизвольное включение оборудования после восстановления питания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5A25" w:rsidRPr="00E15A25" w:rsidRDefault="00E15A25" w:rsidP="00E15A25"/>
        </w:tc>
      </w:tr>
      <w:tr w:rsidR="00E15A25" w:rsidRPr="00E15A25" w:rsidTr="00E15A25">
        <w:trPr>
          <w:trHeight w:val="130"/>
          <w:tblCellSpacing w:w="0" w:type="dxa"/>
        </w:trPr>
        <w:tc>
          <w:tcPr>
            <w:tcW w:w="948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57" w:type="dxa"/>
              <w:right w:w="0" w:type="dxa"/>
            </w:tcMar>
            <w:vAlign w:val="center"/>
            <w:hideMark/>
          </w:tcPr>
          <w:p w:rsidR="00E15A25" w:rsidRPr="00E15A25" w:rsidRDefault="00E15A25" w:rsidP="00E15A25">
            <w:r w:rsidRPr="00E15A25">
              <w:t>Габариты станка</w:t>
            </w:r>
          </w:p>
          <w:p w:rsidR="00E15A25" w:rsidRPr="00E15A25" w:rsidRDefault="00E15A25" w:rsidP="00E15A25">
            <w:r w:rsidRPr="00E15A25">
              <w:t xml:space="preserve">не более, </w:t>
            </w:r>
            <w:proofErr w:type="spellStart"/>
            <w:r w:rsidRPr="00E15A25">
              <w:t>ДхШхВ</w:t>
            </w:r>
            <w:proofErr w:type="spellEnd"/>
          </w:p>
        </w:tc>
        <w:tc>
          <w:tcPr>
            <w:tcW w:w="3299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57" w:type="dxa"/>
              <w:right w:w="0" w:type="dxa"/>
            </w:tcMar>
            <w:vAlign w:val="center"/>
            <w:hideMark/>
          </w:tcPr>
          <w:p w:rsidR="00E15A25" w:rsidRPr="00E15A25" w:rsidRDefault="00E15A25" w:rsidP="00E15A25">
            <w:r w:rsidRPr="00E15A25">
              <w:t>10000х3500х3500 мм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5A25" w:rsidRPr="00E15A25" w:rsidRDefault="00E15A25" w:rsidP="00E15A25"/>
        </w:tc>
      </w:tr>
      <w:tr w:rsidR="00E15A25" w:rsidRPr="00E15A25" w:rsidTr="00E15A25">
        <w:trPr>
          <w:trHeight w:val="130"/>
          <w:tblCellSpacing w:w="0" w:type="dxa"/>
        </w:trPr>
        <w:tc>
          <w:tcPr>
            <w:tcW w:w="948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57" w:type="dxa"/>
              <w:right w:w="0" w:type="dxa"/>
            </w:tcMar>
            <w:vAlign w:val="center"/>
            <w:hideMark/>
          </w:tcPr>
          <w:p w:rsidR="00E15A25" w:rsidRPr="00E15A25" w:rsidRDefault="00E15A25" w:rsidP="00E15A25">
            <w:r w:rsidRPr="00E15A25">
              <w:t>Требования к системе управления</w:t>
            </w:r>
          </w:p>
        </w:tc>
        <w:tc>
          <w:tcPr>
            <w:tcW w:w="3299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57" w:type="dxa"/>
              <w:right w:w="0" w:type="dxa"/>
            </w:tcMar>
            <w:vAlign w:val="center"/>
            <w:hideMark/>
          </w:tcPr>
          <w:p w:rsidR="00E15A25" w:rsidRPr="00E15A25" w:rsidRDefault="00E15A25" w:rsidP="00E15A25">
            <w:pPr>
              <w:numPr>
                <w:ilvl w:val="0"/>
                <w:numId w:val="5"/>
              </w:numPr>
            </w:pPr>
            <w:r w:rsidRPr="00E15A25">
              <w:t>Язык диалога меню системы ЧПУ русский.</w:t>
            </w:r>
          </w:p>
          <w:p w:rsidR="00E15A25" w:rsidRPr="00E15A25" w:rsidRDefault="00E15A25" w:rsidP="00E15A25">
            <w:pPr>
              <w:numPr>
                <w:ilvl w:val="0"/>
                <w:numId w:val="5"/>
              </w:numPr>
            </w:pPr>
            <w:r w:rsidRPr="00E15A25">
              <w:t xml:space="preserve">Степень защиты </w:t>
            </w:r>
            <w:proofErr w:type="spellStart"/>
            <w:r w:rsidRPr="00E15A25">
              <w:t>электрошкафов</w:t>
            </w:r>
            <w:proofErr w:type="spellEnd"/>
            <w:r w:rsidRPr="00E15A25">
              <w:t xml:space="preserve"> системы управления, не менее </w:t>
            </w:r>
            <w:r w:rsidRPr="00E15A25">
              <w:rPr>
                <w:lang w:val="en-US"/>
              </w:rPr>
              <w:t>I</w:t>
            </w:r>
            <w:r w:rsidRPr="00E15A25">
              <w:t>Р54</w:t>
            </w:r>
          </w:p>
          <w:p w:rsidR="00E15A25" w:rsidRPr="00E15A25" w:rsidRDefault="00E15A25" w:rsidP="00E15A25">
            <w:pPr>
              <w:numPr>
                <w:ilvl w:val="0"/>
                <w:numId w:val="5"/>
              </w:numPr>
            </w:pPr>
            <w:r w:rsidRPr="00E15A25">
              <w:t>Стойка оператора с цветным дисплеем не менее 12 дюймов</w:t>
            </w:r>
          </w:p>
          <w:p w:rsidR="00E15A25" w:rsidRPr="00E15A25" w:rsidRDefault="00E15A25" w:rsidP="00E15A25">
            <w:pPr>
              <w:numPr>
                <w:ilvl w:val="0"/>
                <w:numId w:val="5"/>
              </w:numPr>
            </w:pPr>
            <w:r w:rsidRPr="00E15A25">
              <w:t xml:space="preserve">Компоненты электрического и электронного оборудования, находящиеся в зоне воздействия пыли и жидкостей, должны иметь степень защиты не менее </w:t>
            </w:r>
            <w:r w:rsidRPr="00E15A25">
              <w:rPr>
                <w:lang w:val="en-US"/>
              </w:rPr>
              <w:t>I</w:t>
            </w:r>
            <w:r w:rsidRPr="00E15A25">
              <w:t>Р67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5A25" w:rsidRPr="00E15A25" w:rsidRDefault="00E15A25" w:rsidP="00E15A25"/>
        </w:tc>
      </w:tr>
      <w:tr w:rsidR="00E15A25" w:rsidRPr="00E15A25" w:rsidTr="00E15A25">
        <w:trPr>
          <w:trHeight w:val="3327"/>
          <w:tblCellSpacing w:w="0" w:type="dxa"/>
        </w:trPr>
        <w:tc>
          <w:tcPr>
            <w:tcW w:w="948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57" w:type="dxa"/>
              <w:right w:w="0" w:type="dxa"/>
            </w:tcMar>
            <w:vAlign w:val="center"/>
            <w:hideMark/>
          </w:tcPr>
          <w:p w:rsidR="00E15A25" w:rsidRPr="00E15A25" w:rsidRDefault="00E15A25" w:rsidP="00E15A25">
            <w:r w:rsidRPr="00E15A25">
              <w:t>Условия работы оборудования</w:t>
            </w:r>
          </w:p>
        </w:tc>
        <w:tc>
          <w:tcPr>
            <w:tcW w:w="3299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57" w:type="dxa"/>
              <w:right w:w="0" w:type="dxa"/>
            </w:tcMar>
            <w:vAlign w:val="center"/>
            <w:hideMark/>
          </w:tcPr>
          <w:p w:rsidR="00E15A25" w:rsidRPr="00E15A25" w:rsidRDefault="00E15A25" w:rsidP="00E15A25">
            <w:pPr>
              <w:numPr>
                <w:ilvl w:val="0"/>
                <w:numId w:val="6"/>
              </w:numPr>
            </w:pPr>
            <w:r w:rsidRPr="00E15A25">
              <w:t>Температура окружающей среды: от +10 до +35ºС</w:t>
            </w:r>
          </w:p>
          <w:p w:rsidR="00E15A25" w:rsidRPr="00E15A25" w:rsidRDefault="00E15A25" w:rsidP="00E15A25">
            <w:pPr>
              <w:numPr>
                <w:ilvl w:val="0"/>
                <w:numId w:val="6"/>
              </w:numPr>
            </w:pPr>
            <w:r w:rsidRPr="00E15A25">
              <w:t>Относительная влажность воздуха не более 80% при температуре окружающей среды +20°С</w:t>
            </w:r>
          </w:p>
          <w:p w:rsidR="00E15A25" w:rsidRPr="00E15A25" w:rsidRDefault="00E15A25" w:rsidP="00E15A25">
            <w:pPr>
              <w:numPr>
                <w:ilvl w:val="0"/>
                <w:numId w:val="6"/>
              </w:numPr>
            </w:pPr>
            <w:r w:rsidRPr="00E15A25">
              <w:t>характеристики электрических сетей:</w:t>
            </w:r>
          </w:p>
          <w:p w:rsidR="00E15A25" w:rsidRPr="00E15A25" w:rsidRDefault="00E15A25" w:rsidP="00E15A25">
            <w:r w:rsidRPr="00E15A25">
              <w:t xml:space="preserve">- трехфазная сеть с глухо заземленной </w:t>
            </w:r>
            <w:proofErr w:type="spellStart"/>
            <w:r w:rsidRPr="00E15A25">
              <w:t>нейтралью</w:t>
            </w:r>
            <w:proofErr w:type="spellEnd"/>
          </w:p>
          <w:p w:rsidR="00E15A25" w:rsidRPr="00E15A25" w:rsidRDefault="00E15A25" w:rsidP="00E15A25">
            <w:r w:rsidRPr="00E15A25">
              <w:t>- напряжение в сети 230/400В, частота тока питающей сети 50 Гц (допускаемые отклонения на напряжение питающей сети: 10% от номинального, на частоту тока питающей сети: +0,4 Гц)</w:t>
            </w:r>
          </w:p>
          <w:p w:rsidR="00E15A25" w:rsidRPr="00E15A25" w:rsidRDefault="000C7ED6" w:rsidP="00E15A25">
            <w:r>
              <w:t xml:space="preserve">       </w:t>
            </w:r>
            <w:r w:rsidR="00E15A25" w:rsidRPr="00E15A25">
              <w:t>4. характеристики сети сжатого воздуха:</w:t>
            </w:r>
          </w:p>
          <w:p w:rsidR="00E15A25" w:rsidRPr="00E15A25" w:rsidRDefault="00E15A25" w:rsidP="00E15A25">
            <w:r w:rsidRPr="00E15A25">
              <w:t>- давление сжатого воздуха в сети - 0,55... 0,6 МПа</w:t>
            </w:r>
          </w:p>
          <w:p w:rsidR="00E15A25" w:rsidRPr="00E15A25" w:rsidRDefault="00E15A25" w:rsidP="00E15A25">
            <w:r w:rsidRPr="00E15A25">
              <w:lastRenderedPageBreak/>
              <w:t>- загрязненность сжатого воздуха соответствует [</w:t>
            </w:r>
            <w:proofErr w:type="gramStart"/>
            <w:r w:rsidRPr="00E15A25">
              <w:t>6:8:х</w:t>
            </w:r>
            <w:proofErr w:type="gramEnd"/>
            <w:r w:rsidRPr="00E15A25">
              <w:t>(16)] (содержание: воды 800 мг/м</w:t>
            </w:r>
            <w:r w:rsidRPr="00E15A25">
              <w:rPr>
                <w:vertAlign w:val="superscript"/>
              </w:rPr>
              <w:t>3</w:t>
            </w:r>
            <w:r w:rsidRPr="00E15A25">
              <w:t>, масла 16 мг/м</w:t>
            </w:r>
            <w:r w:rsidRPr="00E15A25">
              <w:rPr>
                <w:vertAlign w:val="superscript"/>
              </w:rPr>
              <w:t>3</w:t>
            </w:r>
            <w:r w:rsidRPr="00E15A25">
              <w:t>, твердых частиц 6 мг/м</w:t>
            </w:r>
            <w:r w:rsidRPr="00E15A25">
              <w:rPr>
                <w:vertAlign w:val="superscript"/>
              </w:rPr>
              <w:t>3</w:t>
            </w:r>
            <w:r w:rsidRPr="00E15A25">
              <w:t>)</w:t>
            </w:r>
          </w:p>
          <w:p w:rsidR="00E15A25" w:rsidRPr="00E15A25" w:rsidRDefault="00E15A25" w:rsidP="00E15A25">
            <w:r w:rsidRPr="00E15A25">
              <w:t>Оборудование должно быть оснащено блоками подготовки воздуха (</w:t>
            </w:r>
            <w:proofErr w:type="spellStart"/>
            <w:r w:rsidRPr="00E15A25">
              <w:t>влагоотделителями</w:t>
            </w:r>
            <w:proofErr w:type="spellEnd"/>
            <w:r w:rsidRPr="00E15A25">
              <w:t xml:space="preserve"> и фильтрами), установленными на входе сжатого воздуха в оборудование.</w:t>
            </w:r>
          </w:p>
          <w:p w:rsidR="00E15A25" w:rsidRPr="00E15A25" w:rsidRDefault="00E15A25" w:rsidP="00E15A25">
            <w:pPr>
              <w:spacing w:after="0"/>
            </w:pPr>
            <w:r w:rsidRPr="00E15A25">
              <w:t>В случае необходимости возведения защитного укрытия для обеспечения необходимых условий для работы оборудования поставщик должен предоставить требования к данному сооружению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5A25" w:rsidRPr="00E15A25" w:rsidRDefault="00E15A25" w:rsidP="00E15A25"/>
        </w:tc>
      </w:tr>
      <w:tr w:rsidR="00E15A25" w:rsidRPr="00E15A25" w:rsidTr="00E15A25">
        <w:trPr>
          <w:trHeight w:val="130"/>
          <w:tblCellSpacing w:w="0" w:type="dxa"/>
        </w:trPr>
        <w:tc>
          <w:tcPr>
            <w:tcW w:w="948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57" w:type="dxa"/>
              <w:right w:w="0" w:type="dxa"/>
            </w:tcMar>
            <w:vAlign w:val="center"/>
            <w:hideMark/>
          </w:tcPr>
          <w:p w:rsidR="00E15A25" w:rsidRPr="00E15A25" w:rsidRDefault="00E15A25" w:rsidP="00E15A25">
            <w:r w:rsidRPr="00E15A25">
              <w:t>Специальные требования к товару</w:t>
            </w:r>
          </w:p>
        </w:tc>
        <w:tc>
          <w:tcPr>
            <w:tcW w:w="3299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57" w:type="dxa"/>
              <w:right w:w="0" w:type="dxa"/>
            </w:tcMar>
            <w:vAlign w:val="center"/>
            <w:hideMark/>
          </w:tcPr>
          <w:p w:rsidR="00E15A25" w:rsidRPr="00E15A25" w:rsidRDefault="00E15A25" w:rsidP="00E15A25">
            <w:pPr>
              <w:numPr>
                <w:ilvl w:val="0"/>
                <w:numId w:val="7"/>
              </w:numPr>
              <w:spacing w:after="0"/>
            </w:pPr>
            <w:r w:rsidRPr="00E15A25">
              <w:t>Товар новый 2026 (2027) года выпуска, не модернизированный, не выставочный образец</w:t>
            </w:r>
          </w:p>
        </w:tc>
        <w:tc>
          <w:tcPr>
            <w:tcW w:w="75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E15A25" w:rsidRPr="00E15A25" w:rsidRDefault="00E15A25" w:rsidP="00E15A25"/>
        </w:tc>
      </w:tr>
      <w:tr w:rsidR="00E15A25" w:rsidRPr="00E15A25" w:rsidTr="00E15A25">
        <w:trPr>
          <w:trHeight w:val="130"/>
          <w:tblCellSpacing w:w="0" w:type="dxa"/>
        </w:trPr>
        <w:tc>
          <w:tcPr>
            <w:tcW w:w="948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57" w:type="dxa"/>
              <w:right w:w="0" w:type="dxa"/>
            </w:tcMar>
            <w:vAlign w:val="center"/>
            <w:hideMark/>
          </w:tcPr>
          <w:p w:rsidR="00E15A25" w:rsidRPr="00E15A25" w:rsidRDefault="00E15A25" w:rsidP="00E15A25">
            <w:r w:rsidRPr="00E15A25">
              <w:t>Перечень документов, необходимых для предоставления претендентом на процедуру закупки</w:t>
            </w:r>
          </w:p>
        </w:tc>
        <w:tc>
          <w:tcPr>
            <w:tcW w:w="3299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57" w:type="dxa"/>
              <w:right w:w="0" w:type="dxa"/>
            </w:tcMar>
            <w:vAlign w:val="center"/>
            <w:hideMark/>
          </w:tcPr>
          <w:p w:rsidR="00E15A25" w:rsidRPr="00E15A25" w:rsidRDefault="00E15A25" w:rsidP="00E15A25">
            <w:pPr>
              <w:numPr>
                <w:ilvl w:val="0"/>
                <w:numId w:val="8"/>
              </w:numPr>
            </w:pPr>
            <w:r w:rsidRPr="00E15A25">
              <w:t>спецификация комплекта оборудования</w:t>
            </w:r>
          </w:p>
          <w:p w:rsidR="00E15A25" w:rsidRPr="00E15A25" w:rsidRDefault="00E15A25" w:rsidP="00E15A25">
            <w:pPr>
              <w:numPr>
                <w:ilvl w:val="0"/>
                <w:numId w:val="8"/>
              </w:numPr>
            </w:pPr>
            <w:r w:rsidRPr="00E15A25">
              <w:t>руководство по монтажу, включающее чертежи фундамента, требования к помещению, месту установки, рабочей зоне, а также параметрам среды, обеспечивающим бесперебойную работу оборудования</w:t>
            </w:r>
          </w:p>
          <w:p w:rsidR="00E15A25" w:rsidRPr="00E15A25" w:rsidRDefault="00E15A25" w:rsidP="00E15A25">
            <w:pPr>
              <w:numPr>
                <w:ilvl w:val="0"/>
                <w:numId w:val="8"/>
              </w:numPr>
            </w:pPr>
            <w:r w:rsidRPr="00E15A25">
              <w:t>Сертификаты соответствия требованиям ТР ТС 010/2011, ТР ТС 020/2011 либо гарантийное письмо, что при поставке оборудования данные документы будут предоставлены покупателю</w:t>
            </w:r>
          </w:p>
          <w:p w:rsidR="00E15A25" w:rsidRPr="00E15A25" w:rsidRDefault="00E15A25" w:rsidP="00E15A25">
            <w:r w:rsidRPr="00E15A25">
              <w:t>Документация должна быть предоставлена поставщиком вместе с технико-коммерческим предложением</w:t>
            </w:r>
          </w:p>
        </w:tc>
        <w:tc>
          <w:tcPr>
            <w:tcW w:w="75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E15A25" w:rsidRPr="00E15A25" w:rsidRDefault="00E15A25" w:rsidP="00E15A25"/>
        </w:tc>
      </w:tr>
      <w:tr w:rsidR="00E15A25" w:rsidRPr="00E15A25" w:rsidTr="00E15A25">
        <w:trPr>
          <w:trHeight w:val="130"/>
          <w:tblCellSpacing w:w="0" w:type="dxa"/>
        </w:trPr>
        <w:tc>
          <w:tcPr>
            <w:tcW w:w="948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57" w:type="dxa"/>
              <w:right w:w="0" w:type="dxa"/>
            </w:tcMar>
            <w:vAlign w:val="center"/>
            <w:hideMark/>
          </w:tcPr>
          <w:p w:rsidR="00E15A25" w:rsidRPr="00E15A25" w:rsidRDefault="00E15A25" w:rsidP="00E15A25">
            <w:r w:rsidRPr="00E15A25">
              <w:t>Условия приемки</w:t>
            </w:r>
          </w:p>
        </w:tc>
        <w:tc>
          <w:tcPr>
            <w:tcW w:w="3299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57" w:type="dxa"/>
              <w:right w:w="0" w:type="dxa"/>
            </w:tcMar>
            <w:vAlign w:val="center"/>
            <w:hideMark/>
          </w:tcPr>
          <w:p w:rsidR="00E15A25" w:rsidRPr="00E15A25" w:rsidRDefault="00E15A25" w:rsidP="00E15A25">
            <w:r w:rsidRPr="00E15A25">
              <w:t xml:space="preserve">Оборудование принимается в два этапа: </w:t>
            </w:r>
          </w:p>
          <w:p w:rsidR="00E15A25" w:rsidRPr="00E15A25" w:rsidRDefault="00E15A25" w:rsidP="00E15A25">
            <w:pPr>
              <w:numPr>
                <w:ilvl w:val="0"/>
                <w:numId w:val="9"/>
              </w:numPr>
            </w:pPr>
            <w:r w:rsidRPr="00E15A25">
              <w:t>Контрольная сборка и испытания на площадях поставщика</w:t>
            </w:r>
          </w:p>
          <w:p w:rsidR="00E15A25" w:rsidRPr="00E15A25" w:rsidRDefault="00E15A25" w:rsidP="00E15A25">
            <w:pPr>
              <w:numPr>
                <w:ilvl w:val="0"/>
                <w:numId w:val="9"/>
              </w:numPr>
            </w:pPr>
            <w:r w:rsidRPr="00E15A25">
              <w:t>Монтажные и пусконаладочные работы по адресу Заказчика: г. Минск, ул. Монтажников, 20.</w:t>
            </w:r>
          </w:p>
        </w:tc>
        <w:tc>
          <w:tcPr>
            <w:tcW w:w="753" w:type="pct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E15A25" w:rsidRPr="00E15A25" w:rsidRDefault="00E15A25" w:rsidP="00E15A25"/>
        </w:tc>
      </w:tr>
      <w:tr w:rsidR="00E15A25" w:rsidRPr="00E15A25" w:rsidTr="00E15A25">
        <w:trPr>
          <w:trHeight w:val="816"/>
          <w:tblCellSpacing w:w="0" w:type="dxa"/>
        </w:trPr>
        <w:tc>
          <w:tcPr>
            <w:tcW w:w="948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57" w:type="dxa"/>
              <w:right w:w="0" w:type="dxa"/>
            </w:tcMar>
            <w:vAlign w:val="center"/>
            <w:hideMark/>
          </w:tcPr>
          <w:p w:rsidR="00E15A25" w:rsidRPr="00E15A25" w:rsidRDefault="00E15A25" w:rsidP="00E15A25">
            <w:r w:rsidRPr="00E15A25">
              <w:t>Обучение персонала</w:t>
            </w:r>
          </w:p>
        </w:tc>
        <w:tc>
          <w:tcPr>
            <w:tcW w:w="3299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57" w:type="dxa"/>
              <w:right w:w="0" w:type="dxa"/>
            </w:tcMar>
            <w:vAlign w:val="center"/>
            <w:hideMark/>
          </w:tcPr>
          <w:p w:rsidR="00E15A25" w:rsidRPr="00E15A25" w:rsidRDefault="00E15A25" w:rsidP="00E15A25">
            <w:r w:rsidRPr="00E15A25">
              <w:t>технологов – 2 человека</w:t>
            </w:r>
          </w:p>
          <w:p w:rsidR="00E15A25" w:rsidRPr="00E15A25" w:rsidRDefault="00E15A25" w:rsidP="00E15A25">
            <w:r w:rsidRPr="00E15A25">
              <w:t>операторов – 2 человека</w:t>
            </w:r>
          </w:p>
          <w:p w:rsidR="00E15A25" w:rsidRPr="00E15A25" w:rsidRDefault="00E15A25" w:rsidP="00E15A25">
            <w:r w:rsidRPr="00E15A25">
              <w:t>наладчиков – 2 человека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5A25" w:rsidRPr="00E15A25" w:rsidRDefault="00E15A25" w:rsidP="00E15A25"/>
        </w:tc>
      </w:tr>
      <w:tr w:rsidR="00E15A25" w:rsidRPr="00E15A25" w:rsidTr="00E15A25">
        <w:trPr>
          <w:trHeight w:val="130"/>
          <w:tblCellSpacing w:w="0" w:type="dxa"/>
        </w:trPr>
        <w:tc>
          <w:tcPr>
            <w:tcW w:w="948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57" w:type="dxa"/>
              <w:right w:w="0" w:type="dxa"/>
            </w:tcMar>
            <w:vAlign w:val="center"/>
            <w:hideMark/>
          </w:tcPr>
          <w:p w:rsidR="00E15A25" w:rsidRPr="00E15A25" w:rsidRDefault="00E15A25" w:rsidP="00E15A25">
            <w:r w:rsidRPr="00E15A25">
              <w:t>Условия и место поставки товара</w:t>
            </w:r>
          </w:p>
        </w:tc>
        <w:tc>
          <w:tcPr>
            <w:tcW w:w="3299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57" w:type="dxa"/>
              <w:right w:w="0" w:type="dxa"/>
            </w:tcMar>
            <w:vAlign w:val="center"/>
            <w:hideMark/>
          </w:tcPr>
          <w:p w:rsidR="00E15A25" w:rsidRPr="00E15A25" w:rsidRDefault="00E15A25" w:rsidP="00E15A25">
            <w:r w:rsidRPr="00E15A25">
              <w:t>Подрядчиком, г. Минск, ул. Монтажников, 20</w:t>
            </w:r>
          </w:p>
        </w:tc>
        <w:tc>
          <w:tcPr>
            <w:tcW w:w="75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E15A25" w:rsidRPr="00E15A25" w:rsidRDefault="00E15A25" w:rsidP="00E15A25"/>
        </w:tc>
      </w:tr>
      <w:tr w:rsidR="00E15A25" w:rsidRPr="00E15A25" w:rsidTr="00E15A25">
        <w:trPr>
          <w:trHeight w:val="130"/>
          <w:tblCellSpacing w:w="0" w:type="dxa"/>
        </w:trPr>
        <w:tc>
          <w:tcPr>
            <w:tcW w:w="948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57" w:type="dxa"/>
              <w:right w:w="0" w:type="dxa"/>
            </w:tcMar>
            <w:vAlign w:val="center"/>
            <w:hideMark/>
          </w:tcPr>
          <w:p w:rsidR="00E15A25" w:rsidRPr="00E15A25" w:rsidRDefault="00E15A25" w:rsidP="00E15A25">
            <w:r w:rsidRPr="00E15A25">
              <w:t>Требования по гарантийному и</w:t>
            </w:r>
          </w:p>
          <w:p w:rsidR="00E15A25" w:rsidRPr="00E15A25" w:rsidRDefault="00E15A25" w:rsidP="00E15A25">
            <w:r w:rsidRPr="00E15A25">
              <w:lastRenderedPageBreak/>
              <w:t>сервисному обслуживанию</w:t>
            </w:r>
          </w:p>
        </w:tc>
        <w:tc>
          <w:tcPr>
            <w:tcW w:w="3299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57" w:type="dxa"/>
              <w:right w:w="0" w:type="dxa"/>
            </w:tcMar>
            <w:vAlign w:val="center"/>
            <w:hideMark/>
          </w:tcPr>
          <w:p w:rsidR="00E15A25" w:rsidRPr="00E15A25" w:rsidRDefault="00E15A25" w:rsidP="00E15A25">
            <w:pPr>
              <w:numPr>
                <w:ilvl w:val="0"/>
                <w:numId w:val="10"/>
              </w:numPr>
            </w:pPr>
            <w:r w:rsidRPr="00E15A25">
              <w:lastRenderedPageBreak/>
              <w:t>Гарантия не менее 12 месяцев с момента подписания акта пусконаладочных работ</w:t>
            </w:r>
          </w:p>
          <w:p w:rsidR="00E15A25" w:rsidRPr="00E15A25" w:rsidRDefault="00E15A25" w:rsidP="00E15A25">
            <w:pPr>
              <w:numPr>
                <w:ilvl w:val="0"/>
                <w:numId w:val="10"/>
              </w:numPr>
            </w:pPr>
            <w:r w:rsidRPr="00E15A25">
              <w:lastRenderedPageBreak/>
              <w:t>Гарантийное и сервисное обслуживание — РБ (приоритетно)</w:t>
            </w:r>
          </w:p>
          <w:p w:rsidR="00E15A25" w:rsidRPr="00E15A25" w:rsidRDefault="00E15A25" w:rsidP="00E15A25">
            <w:pPr>
              <w:numPr>
                <w:ilvl w:val="0"/>
                <w:numId w:val="10"/>
              </w:numPr>
            </w:pPr>
            <w:r w:rsidRPr="00E15A25">
              <w:t>Послегарантийное обслуживание не менее 5 лет с момента окончания гарантии по отдельно заключенным договорам</w:t>
            </w:r>
          </w:p>
        </w:tc>
        <w:tc>
          <w:tcPr>
            <w:tcW w:w="75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E15A25" w:rsidRPr="00E15A25" w:rsidRDefault="00E15A25" w:rsidP="00E15A25"/>
        </w:tc>
      </w:tr>
      <w:tr w:rsidR="00E15A25" w:rsidRPr="00E15A25" w:rsidTr="00E15A25">
        <w:trPr>
          <w:trHeight w:val="5770"/>
          <w:tblCellSpacing w:w="0" w:type="dxa"/>
        </w:trPr>
        <w:tc>
          <w:tcPr>
            <w:tcW w:w="948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57" w:type="dxa"/>
              <w:right w:w="0" w:type="dxa"/>
            </w:tcMar>
            <w:vAlign w:val="center"/>
            <w:hideMark/>
          </w:tcPr>
          <w:p w:rsidR="00E15A25" w:rsidRPr="00E15A25" w:rsidRDefault="00E15A25" w:rsidP="00E15A25">
            <w:r w:rsidRPr="00E15A25">
              <w:t>Перечень документов, необходимых при поставке, в том числе сертификаты (декларации) ТР ТС</w:t>
            </w:r>
          </w:p>
        </w:tc>
        <w:tc>
          <w:tcPr>
            <w:tcW w:w="3299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57" w:type="dxa"/>
              <w:right w:w="0" w:type="dxa"/>
            </w:tcMar>
            <w:vAlign w:val="center"/>
            <w:hideMark/>
          </w:tcPr>
          <w:p w:rsidR="00E15A25" w:rsidRPr="00E15A25" w:rsidRDefault="00E15A25" w:rsidP="00E15A25">
            <w:r w:rsidRPr="00E15A25">
              <w:t>Комплект документации на русском языке, включает в себя:</w:t>
            </w:r>
          </w:p>
          <w:p w:rsidR="00E15A25" w:rsidRPr="00E15A25" w:rsidRDefault="00E15A25" w:rsidP="00E15A25">
            <w:pPr>
              <w:numPr>
                <w:ilvl w:val="0"/>
                <w:numId w:val="11"/>
              </w:numPr>
            </w:pPr>
            <w:r w:rsidRPr="00E15A25">
              <w:t>паспорт</w:t>
            </w:r>
          </w:p>
          <w:p w:rsidR="00E15A25" w:rsidRPr="00E15A25" w:rsidRDefault="00E15A25" w:rsidP="00E15A25">
            <w:pPr>
              <w:numPr>
                <w:ilvl w:val="0"/>
                <w:numId w:val="11"/>
              </w:numPr>
            </w:pPr>
            <w:r w:rsidRPr="00E15A25">
              <w:t>руководство по эксплуатации</w:t>
            </w:r>
          </w:p>
          <w:p w:rsidR="00E15A25" w:rsidRPr="00E15A25" w:rsidRDefault="00E15A25" w:rsidP="00E15A25">
            <w:pPr>
              <w:numPr>
                <w:ilvl w:val="0"/>
                <w:numId w:val="11"/>
              </w:numPr>
            </w:pPr>
            <w:r w:rsidRPr="00E15A25">
              <w:t xml:space="preserve">руководство по ремонту и обслуживанию с принципиальными схемами по электрической, гидравлической, пневматической части, сборочные чертежи механической части, подробное описание работ по настройке и регулировке </w:t>
            </w:r>
          </w:p>
          <w:p w:rsidR="00E15A25" w:rsidRPr="00E15A25" w:rsidRDefault="00E15A25" w:rsidP="00E15A25">
            <w:pPr>
              <w:numPr>
                <w:ilvl w:val="0"/>
                <w:numId w:val="11"/>
              </w:numPr>
            </w:pPr>
            <w:r w:rsidRPr="00E15A25">
              <w:t xml:space="preserve">перечень расходных материалов и </w:t>
            </w:r>
            <w:proofErr w:type="spellStart"/>
            <w:r w:rsidRPr="00E15A25">
              <w:t>быстроизнашиваемых</w:t>
            </w:r>
            <w:proofErr w:type="spellEnd"/>
            <w:r w:rsidRPr="00E15A25">
              <w:t xml:space="preserve"> комплектующих</w:t>
            </w:r>
          </w:p>
          <w:p w:rsidR="00E15A25" w:rsidRPr="00E15A25" w:rsidRDefault="00E15A25" w:rsidP="00E15A25">
            <w:pPr>
              <w:numPr>
                <w:ilvl w:val="0"/>
                <w:numId w:val="11"/>
              </w:numPr>
            </w:pPr>
            <w:r w:rsidRPr="00E15A25">
              <w:t>для системы ЧПУ руководство по эксплуатации, руководство по техническому обслуживанию.</w:t>
            </w:r>
          </w:p>
          <w:p w:rsidR="00E15A25" w:rsidRPr="00E15A25" w:rsidRDefault="00E15A25" w:rsidP="00E15A25">
            <w:r w:rsidRPr="00E15A25">
              <w:t xml:space="preserve">ТР ТС 010/2011 «о безопасности машин и оборудования», </w:t>
            </w:r>
          </w:p>
          <w:p w:rsidR="00E15A25" w:rsidRPr="00E15A25" w:rsidRDefault="00E15A25" w:rsidP="00E15A25">
            <w:r w:rsidRPr="00E15A25">
              <w:t>ТР ТС 020/2011 «электромагнитная совместимость технических средств».</w:t>
            </w:r>
          </w:p>
          <w:p w:rsidR="00E15A25" w:rsidRPr="00E15A25" w:rsidRDefault="00E15A25" w:rsidP="00E15A25">
            <w:r w:rsidRPr="00E15A25">
              <w:t>Комплект документации должен поставляться на бумажном и электронном носителе (</w:t>
            </w:r>
            <w:r w:rsidRPr="00E15A25">
              <w:rPr>
                <w:lang w:val="en-US"/>
              </w:rPr>
              <w:t>USB</w:t>
            </w:r>
            <w:r w:rsidRPr="00E15A25">
              <w:t xml:space="preserve"> </w:t>
            </w:r>
            <w:r w:rsidRPr="00E15A25">
              <w:rPr>
                <w:lang w:val="en-US"/>
              </w:rPr>
              <w:t>Flash</w:t>
            </w:r>
            <w:r w:rsidRPr="00E15A25">
              <w:t>).</w:t>
            </w:r>
          </w:p>
        </w:tc>
        <w:tc>
          <w:tcPr>
            <w:tcW w:w="75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E15A25" w:rsidRPr="00E15A25" w:rsidRDefault="00E15A25" w:rsidP="00E15A25"/>
        </w:tc>
      </w:tr>
    </w:tbl>
    <w:p w:rsidR="00E15A25" w:rsidRPr="00E15A25" w:rsidRDefault="00E15A25" w:rsidP="00E15A25"/>
    <w:p w:rsidR="000670B5" w:rsidRDefault="00A107F6"/>
    <w:p w:rsidR="00E15A25" w:rsidRDefault="00E15A25"/>
    <w:p w:rsidR="00E15A25" w:rsidRDefault="00E15A25"/>
    <w:p w:rsidR="00E15A25" w:rsidRDefault="00E15A25"/>
    <w:p w:rsidR="00E15A25" w:rsidRDefault="00E15A25"/>
    <w:p w:rsidR="00E15A25" w:rsidRDefault="00E15A25"/>
    <w:p w:rsidR="00E15A25" w:rsidRDefault="00E15A25"/>
    <w:p w:rsidR="00E15A25" w:rsidRDefault="00E15A25"/>
    <w:p w:rsidR="00E15A25" w:rsidRDefault="00E15A25"/>
    <w:p w:rsidR="00E15A25" w:rsidRDefault="00E15A25"/>
    <w:p w:rsidR="00E15A25" w:rsidRDefault="00E15A25"/>
    <w:p w:rsidR="00E15A25" w:rsidRDefault="00E15A25" w:rsidP="00E15A25">
      <w:pPr>
        <w:pStyle w:val="a3"/>
        <w:spacing w:after="0" w:afterAutospacing="0" w:line="240" w:lineRule="auto"/>
        <w:jc w:val="center"/>
      </w:pPr>
      <w:r>
        <w:rPr>
          <w:b/>
          <w:bCs/>
        </w:rPr>
        <w:lastRenderedPageBreak/>
        <w:t>Эскизы и параметры деталей для определения характеристик установки лазерной наплавки</w:t>
      </w:r>
    </w:p>
    <w:p w:rsidR="00E15A25" w:rsidRDefault="00E15A25" w:rsidP="00E15A25">
      <w:pPr>
        <w:pStyle w:val="a3"/>
        <w:numPr>
          <w:ilvl w:val="0"/>
          <w:numId w:val="12"/>
        </w:numPr>
        <w:spacing w:after="0" w:afterAutospacing="0" w:line="240" w:lineRule="auto"/>
        <w:jc w:val="center"/>
      </w:pPr>
      <w:r>
        <w:rPr>
          <w:b/>
          <w:bCs/>
          <w:color w:val="000000"/>
        </w:rPr>
        <w:t>Подшипники трения, кольца импеллера.</w:t>
      </w:r>
    </w:p>
    <w:p w:rsidR="00E15A25" w:rsidRDefault="00E15A25" w:rsidP="00E15A25">
      <w:pPr>
        <w:pStyle w:val="a3"/>
        <w:spacing w:before="0" w:beforeAutospacing="0" w:after="0" w:afterAutospacing="0" w:line="240" w:lineRule="auto"/>
        <w:ind w:left="284" w:firstLine="737"/>
        <w:jc w:val="both"/>
      </w:pPr>
      <w:r>
        <w:rPr>
          <w:color w:val="000000"/>
        </w:rPr>
        <w:t xml:space="preserve">Наплавка баббитового слоя толщиной 1,5÷10мм на поверхность вкладыша для последующей механической обработки (без учета глубины пазов вкладыша), а </w:t>
      </w:r>
      <w:r>
        <w:rPr>
          <w:color w:val="000000"/>
        </w:rPr>
        <w:t>также</w:t>
      </w:r>
      <w:r>
        <w:rPr>
          <w:color w:val="000000"/>
        </w:rPr>
        <w:t xml:space="preserve"> наплавка на поверхность вкладыша медного слоя толщиной 0,8мм перед наплавкой баббитового слоя. </w:t>
      </w:r>
    </w:p>
    <w:p w:rsidR="000C7ED6" w:rsidRDefault="000C7ED6" w:rsidP="00E15A25">
      <w:pPr>
        <w:pStyle w:val="a3"/>
        <w:spacing w:before="0" w:beforeAutospacing="0" w:after="0" w:afterAutospacing="0" w:line="240" w:lineRule="auto"/>
        <w:ind w:left="1021"/>
        <w:jc w:val="both"/>
        <w:rPr>
          <w:color w:val="000000"/>
        </w:rPr>
      </w:pPr>
    </w:p>
    <w:p w:rsidR="00E15A25" w:rsidRDefault="00E15A25" w:rsidP="00E15A25">
      <w:pPr>
        <w:pStyle w:val="a3"/>
        <w:spacing w:before="0" w:beforeAutospacing="0" w:after="0" w:afterAutospacing="0" w:line="240" w:lineRule="auto"/>
        <w:ind w:left="1021"/>
        <w:jc w:val="both"/>
      </w:pPr>
      <w:r>
        <w:rPr>
          <w:color w:val="000000"/>
        </w:rPr>
        <w:t xml:space="preserve">Характеристики обрабатываемой детали: </w:t>
      </w:r>
    </w:p>
    <w:p w:rsidR="00E15A25" w:rsidRDefault="00E15A25" w:rsidP="00E15A25">
      <w:pPr>
        <w:pStyle w:val="a3"/>
        <w:numPr>
          <w:ilvl w:val="0"/>
          <w:numId w:val="13"/>
        </w:numPr>
        <w:spacing w:before="0" w:beforeAutospacing="0" w:after="0" w:afterAutospacing="0" w:line="240" w:lineRule="auto"/>
        <w:jc w:val="both"/>
      </w:pPr>
      <w:r>
        <w:rPr>
          <w:color w:val="000000"/>
        </w:rPr>
        <w:t>Размеры (внешний диаметр) вкладыша: 100÷1200мм;</w:t>
      </w:r>
    </w:p>
    <w:p w:rsidR="00E15A25" w:rsidRDefault="00E15A25" w:rsidP="00E15A25">
      <w:pPr>
        <w:pStyle w:val="a3"/>
        <w:numPr>
          <w:ilvl w:val="0"/>
          <w:numId w:val="13"/>
        </w:numPr>
        <w:spacing w:after="0" w:afterAutospacing="0" w:line="240" w:lineRule="auto"/>
        <w:jc w:val="both"/>
      </w:pPr>
      <w:r>
        <w:rPr>
          <w:color w:val="000000"/>
        </w:rPr>
        <w:t>Ширина пастели под наплавку: 40÷600мм;</w:t>
      </w:r>
    </w:p>
    <w:p w:rsidR="00E15A25" w:rsidRDefault="00E15A25" w:rsidP="00E15A25">
      <w:pPr>
        <w:pStyle w:val="a3"/>
        <w:numPr>
          <w:ilvl w:val="0"/>
          <w:numId w:val="13"/>
        </w:numPr>
        <w:spacing w:after="0" w:afterAutospacing="0" w:line="240" w:lineRule="auto"/>
        <w:jc w:val="both"/>
      </w:pPr>
      <w:r>
        <w:rPr>
          <w:color w:val="000000"/>
        </w:rPr>
        <w:t>Материал вкладыша подшипника: Сталь20, СЧ10, СЧ20</w:t>
      </w:r>
    </w:p>
    <w:p w:rsidR="00E15A25" w:rsidRDefault="00E15A25" w:rsidP="00E15A25">
      <w:pPr>
        <w:pStyle w:val="a3"/>
        <w:numPr>
          <w:ilvl w:val="0"/>
          <w:numId w:val="13"/>
        </w:numPr>
        <w:spacing w:after="0" w:afterAutospacing="0" w:line="240" w:lineRule="auto"/>
        <w:jc w:val="both"/>
      </w:pPr>
      <w:r>
        <w:rPr>
          <w:color w:val="000000"/>
        </w:rPr>
        <w:t>Наплавляемый материал: Баббит Б-83.</w:t>
      </w:r>
    </w:p>
    <w:p w:rsidR="000C7ED6" w:rsidRDefault="000C7ED6" w:rsidP="00E15A25">
      <w:pPr>
        <w:pStyle w:val="a3"/>
        <w:spacing w:before="0" w:beforeAutospacing="0" w:after="0" w:afterAutospacing="0" w:line="240" w:lineRule="auto"/>
        <w:ind w:left="284" w:firstLine="737"/>
        <w:jc w:val="both"/>
        <w:rPr>
          <w:color w:val="000000"/>
        </w:rPr>
      </w:pPr>
    </w:p>
    <w:p w:rsidR="00E15A25" w:rsidRDefault="00E15A25" w:rsidP="00E15A25">
      <w:pPr>
        <w:pStyle w:val="a3"/>
        <w:spacing w:before="0" w:beforeAutospacing="0" w:after="0" w:afterAutospacing="0" w:line="240" w:lineRule="auto"/>
        <w:ind w:left="284" w:firstLine="737"/>
        <w:jc w:val="both"/>
      </w:pPr>
      <w:r>
        <w:rPr>
          <w:color w:val="000000"/>
        </w:rPr>
        <w:t xml:space="preserve">Фрагменты чертежей некоторых подшипников представлены на следующих </w:t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6269BAD1" wp14:editId="66797567">
            <wp:simplePos x="0" y="0"/>
            <wp:positionH relativeFrom="column">
              <wp:posOffset>28575</wp:posOffset>
            </wp:positionH>
            <wp:positionV relativeFrom="line">
              <wp:posOffset>241935</wp:posOffset>
            </wp:positionV>
            <wp:extent cx="5686425" cy="5476875"/>
            <wp:effectExtent l="0" t="0" r="9525" b="9525"/>
            <wp:wrapSquare wrapText="bothSides"/>
            <wp:docPr id="20" name="Рисунок 20" descr="C:\Users\YARMOS~1\AppData\Local\Temp\lu412834wiri.tmp\lu412834wit0_tmp_db34638dffe5b8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YARMOS~1\AppData\Local\Temp\lu412834wiri.tmp\lu412834wit0_tmp_db34638dffe5b87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547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</w:rPr>
        <w:t>рисунках:</w:t>
      </w:r>
    </w:p>
    <w:p w:rsidR="00E15A25" w:rsidRDefault="00E15A25" w:rsidP="00E15A25">
      <w:pPr>
        <w:pStyle w:val="a3"/>
        <w:spacing w:after="0" w:afterAutospacing="0" w:line="240" w:lineRule="auto"/>
        <w:ind w:left="624" w:hanging="340"/>
        <w:jc w:val="center"/>
      </w:pPr>
      <w:r>
        <w:rPr>
          <w:color w:val="000000"/>
        </w:rPr>
        <w:t>Рис.1.1</w:t>
      </w:r>
    </w:p>
    <w:p w:rsidR="00E15A25" w:rsidRDefault="00E15A25" w:rsidP="00E15A25">
      <w:pPr>
        <w:pStyle w:val="a3"/>
        <w:spacing w:after="0" w:afterAutospacing="0" w:line="240" w:lineRule="auto"/>
        <w:ind w:left="624" w:hanging="340"/>
        <w:jc w:val="center"/>
      </w:pPr>
    </w:p>
    <w:p w:rsidR="00E15A25" w:rsidRDefault="00E15A25" w:rsidP="00E15A25">
      <w:pPr>
        <w:pStyle w:val="a3"/>
        <w:spacing w:after="0" w:afterAutospacing="0" w:line="240" w:lineRule="auto"/>
        <w:ind w:left="1701" w:hanging="34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 wp14:anchorId="0D30D944" wp14:editId="5F85BB67">
            <wp:simplePos x="0" y="0"/>
            <wp:positionH relativeFrom="margin">
              <wp:align>left</wp:align>
            </wp:positionH>
            <wp:positionV relativeFrom="line">
              <wp:posOffset>0</wp:posOffset>
            </wp:positionV>
            <wp:extent cx="5819775" cy="8648700"/>
            <wp:effectExtent l="0" t="0" r="9525" b="0"/>
            <wp:wrapSquare wrapText="bothSides"/>
            <wp:docPr id="21" name="Рисунок 21" descr="C:\Users\YARMOS~1\AppData\Local\Temp\lu412834wiri.tmp\lu412834wit0_tmp_c0c4d1c745b34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YARMOS~1\AppData\Local\Temp\lu412834wiri.tmp\lu412834wit0_tmp_c0c4d1c745b34e2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lang w:val="en-US"/>
        </w:rPr>
        <w:t xml:space="preserve">                                                   </w:t>
      </w:r>
      <w:r>
        <w:rPr>
          <w:color w:val="000000"/>
        </w:rPr>
        <w:t>Рис.1.2</w:t>
      </w:r>
    </w:p>
    <w:p w:rsidR="000C7ED6" w:rsidRDefault="00E15A25" w:rsidP="000C7ED6">
      <w:pPr>
        <w:pStyle w:val="a3"/>
        <w:numPr>
          <w:ilvl w:val="0"/>
          <w:numId w:val="14"/>
        </w:numPr>
        <w:spacing w:after="0" w:afterAutospacing="0" w:line="240" w:lineRule="auto"/>
        <w:jc w:val="center"/>
      </w:pPr>
      <w:r>
        <w:rPr>
          <w:b/>
          <w:bCs/>
          <w:color w:val="000000"/>
        </w:rPr>
        <w:lastRenderedPageBreak/>
        <w:t xml:space="preserve">Валы электродвигателей. </w:t>
      </w:r>
    </w:p>
    <w:p w:rsidR="000C7ED6" w:rsidRDefault="000C7ED6" w:rsidP="000C7ED6">
      <w:pPr>
        <w:pStyle w:val="a3"/>
        <w:spacing w:before="0" w:beforeAutospacing="0" w:after="0" w:afterAutospacing="0" w:line="240" w:lineRule="auto"/>
        <w:ind w:left="227" w:firstLine="907"/>
        <w:jc w:val="both"/>
        <w:rPr>
          <w:color w:val="000000"/>
        </w:rPr>
      </w:pPr>
    </w:p>
    <w:p w:rsidR="00E15A25" w:rsidRDefault="00E15A25" w:rsidP="000C7ED6">
      <w:pPr>
        <w:pStyle w:val="a3"/>
        <w:spacing w:before="0" w:beforeAutospacing="0" w:after="0" w:afterAutospacing="0" w:line="240" w:lineRule="auto"/>
        <w:ind w:left="227" w:firstLine="907"/>
        <w:jc w:val="both"/>
      </w:pPr>
      <w:r>
        <w:rPr>
          <w:color w:val="000000"/>
        </w:rPr>
        <w:t>Восстановление шеек валов путем наплавки и последующей проточки в ремонтный размер. Наплавляемый материал должен быть идентичным материалу детали.</w:t>
      </w:r>
    </w:p>
    <w:p w:rsidR="000C7ED6" w:rsidRDefault="000C7ED6" w:rsidP="00E15A25">
      <w:pPr>
        <w:pStyle w:val="a3"/>
        <w:spacing w:before="0" w:beforeAutospacing="0" w:after="0" w:afterAutospacing="0" w:line="240" w:lineRule="auto"/>
        <w:ind w:left="737" w:firstLine="397"/>
        <w:rPr>
          <w:color w:val="000000"/>
        </w:rPr>
      </w:pPr>
    </w:p>
    <w:p w:rsidR="00E15A25" w:rsidRDefault="00E15A25" w:rsidP="00E15A25">
      <w:pPr>
        <w:pStyle w:val="a3"/>
        <w:spacing w:before="0" w:beforeAutospacing="0" w:after="0" w:afterAutospacing="0" w:line="240" w:lineRule="auto"/>
        <w:ind w:left="737" w:firstLine="397"/>
      </w:pPr>
      <w:r>
        <w:rPr>
          <w:color w:val="000000"/>
        </w:rPr>
        <w:t xml:space="preserve">Характеристики обрабатываемой детали: </w:t>
      </w:r>
    </w:p>
    <w:p w:rsidR="00E15A25" w:rsidRDefault="00E15A25" w:rsidP="00E15A25">
      <w:pPr>
        <w:pStyle w:val="a3"/>
        <w:numPr>
          <w:ilvl w:val="0"/>
          <w:numId w:val="15"/>
        </w:numPr>
        <w:spacing w:before="0" w:beforeAutospacing="0" w:after="0" w:afterAutospacing="0" w:line="240" w:lineRule="auto"/>
      </w:pPr>
      <w:r>
        <w:rPr>
          <w:color w:val="000000"/>
        </w:rPr>
        <w:t>Диаметр вала: до 100÷350мм;</w:t>
      </w:r>
    </w:p>
    <w:p w:rsidR="00E15A25" w:rsidRDefault="00E15A25" w:rsidP="00E15A25">
      <w:pPr>
        <w:pStyle w:val="a3"/>
        <w:numPr>
          <w:ilvl w:val="0"/>
          <w:numId w:val="15"/>
        </w:numPr>
        <w:spacing w:before="0" w:beforeAutospacing="0" w:after="0" w:afterAutospacing="0" w:line="240" w:lineRule="auto"/>
      </w:pPr>
      <w:r>
        <w:rPr>
          <w:color w:val="000000"/>
        </w:rPr>
        <w:t>Длина шейки: 100÷300мм;</w:t>
      </w:r>
    </w:p>
    <w:p w:rsidR="00E15A25" w:rsidRDefault="00E15A25" w:rsidP="00E15A25">
      <w:pPr>
        <w:pStyle w:val="a3"/>
        <w:numPr>
          <w:ilvl w:val="0"/>
          <w:numId w:val="15"/>
        </w:numPr>
        <w:spacing w:before="0" w:beforeAutospacing="0" w:after="0" w:afterAutospacing="0" w:line="240" w:lineRule="auto"/>
      </w:pPr>
      <w:r>
        <w:rPr>
          <w:color w:val="000000"/>
        </w:rPr>
        <w:t>Масса обрабатываемой детали: до 5000кг;</w:t>
      </w:r>
    </w:p>
    <w:p w:rsidR="00E15A25" w:rsidRDefault="00E15A25" w:rsidP="00E15A25">
      <w:pPr>
        <w:pStyle w:val="a3"/>
        <w:numPr>
          <w:ilvl w:val="0"/>
          <w:numId w:val="15"/>
        </w:numPr>
        <w:spacing w:before="0" w:beforeAutospacing="0" w:after="0" w:afterAutospacing="0" w:line="240" w:lineRule="auto"/>
      </w:pPr>
      <w:r>
        <w:rPr>
          <w:color w:val="000000"/>
        </w:rPr>
        <w:t>Диаметр ротора (габаритный диаметр): до 1500мм;</w:t>
      </w:r>
    </w:p>
    <w:p w:rsidR="00E15A25" w:rsidRDefault="00E15A25" w:rsidP="00E15A25">
      <w:pPr>
        <w:pStyle w:val="a3"/>
        <w:numPr>
          <w:ilvl w:val="0"/>
          <w:numId w:val="15"/>
        </w:numPr>
        <w:spacing w:before="0" w:beforeAutospacing="0" w:after="0" w:afterAutospacing="0" w:line="240" w:lineRule="auto"/>
      </w:pPr>
      <w:r>
        <w:rPr>
          <w:color w:val="000000"/>
        </w:rPr>
        <w:t>Длина вала: до 7000мм;</w:t>
      </w:r>
    </w:p>
    <w:p w:rsidR="00E15A25" w:rsidRDefault="00E15A25" w:rsidP="00E15A25">
      <w:pPr>
        <w:pStyle w:val="a3"/>
        <w:numPr>
          <w:ilvl w:val="0"/>
          <w:numId w:val="15"/>
        </w:numPr>
        <w:spacing w:before="0" w:beforeAutospacing="0" w:after="0" w:afterAutospacing="0" w:line="240" w:lineRule="auto"/>
      </w:pPr>
      <w:r>
        <w:rPr>
          <w:color w:val="000000"/>
        </w:rPr>
        <w:t>Материал вала: Сталь40, Сталь45, 40Х, 35ХГСА</w:t>
      </w:r>
    </w:p>
    <w:p w:rsidR="000C7ED6" w:rsidRDefault="000C7ED6" w:rsidP="00E15A25">
      <w:pPr>
        <w:pStyle w:val="a3"/>
        <w:spacing w:before="0" w:beforeAutospacing="0" w:after="0" w:afterAutospacing="0" w:line="240" w:lineRule="auto"/>
        <w:ind w:left="284" w:firstLine="851"/>
        <w:rPr>
          <w:color w:val="000000"/>
        </w:rPr>
      </w:pPr>
    </w:p>
    <w:p w:rsidR="00E15A25" w:rsidRDefault="00E15A25" w:rsidP="00E15A25">
      <w:pPr>
        <w:pStyle w:val="a3"/>
        <w:spacing w:before="0" w:beforeAutospacing="0" w:after="0" w:afterAutospacing="0" w:line="240" w:lineRule="auto"/>
        <w:ind w:left="284" w:firstLine="851"/>
      </w:pPr>
      <w:r>
        <w:rPr>
          <w:color w:val="000000"/>
        </w:rPr>
        <w:t>Фрагмент чертежа вала отображен на следующем рисунке:</w:t>
      </w:r>
    </w:p>
    <w:p w:rsidR="00E15A25" w:rsidRDefault="000C7ED6" w:rsidP="000C7ED6">
      <w:pPr>
        <w:pStyle w:val="a3"/>
        <w:spacing w:after="0" w:afterAutospacing="0" w:line="240" w:lineRule="auto"/>
      </w:pPr>
      <w:r>
        <w:rPr>
          <w:noProof/>
        </w:rPr>
        <w:drawing>
          <wp:anchor distT="0" distB="0" distL="114300" distR="114300" simplePos="0" relativeHeight="251661312" behindDoc="0" locked="0" layoutInCell="1" allowOverlap="0" wp14:anchorId="260BCA6A" wp14:editId="47D65A9D">
            <wp:simplePos x="0" y="0"/>
            <wp:positionH relativeFrom="margin">
              <wp:align>right</wp:align>
            </wp:positionH>
            <wp:positionV relativeFrom="line">
              <wp:posOffset>354330</wp:posOffset>
            </wp:positionV>
            <wp:extent cx="5943600" cy="4359910"/>
            <wp:effectExtent l="0" t="0" r="0" b="2540"/>
            <wp:wrapSquare wrapText="bothSides"/>
            <wp:docPr id="22" name="Рисунок 22" descr="C:\Users\YARMOS~1\AppData\Local\Temp\lu412834wiri.tmp\lu412834wit0_tmp_f2e1e3c68d1095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YARMOS~1\AppData\Local\Temp\lu412834wiri.tmp\lu412834wit0_tmp_f2e1e3c68d1095df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5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5A25" w:rsidRPr="000C7ED6" w:rsidRDefault="000C7ED6" w:rsidP="000C7ED6">
      <w:pPr>
        <w:pStyle w:val="a3"/>
        <w:tabs>
          <w:tab w:val="left" w:pos="3855"/>
        </w:tabs>
        <w:spacing w:after="0" w:afterAutospacing="0" w:line="240" w:lineRule="auto"/>
        <w:jc w:val="center"/>
      </w:pPr>
      <w:r>
        <w:t>Рис. 2.1</w:t>
      </w:r>
    </w:p>
    <w:p w:rsidR="00E15A25" w:rsidRDefault="00E15A25" w:rsidP="00E15A25">
      <w:pPr>
        <w:pStyle w:val="a3"/>
        <w:spacing w:after="0" w:afterAutospacing="0" w:line="240" w:lineRule="auto"/>
        <w:jc w:val="center"/>
      </w:pPr>
    </w:p>
    <w:p w:rsidR="00E15A25" w:rsidRDefault="00E15A25" w:rsidP="00E15A25">
      <w:pPr>
        <w:pStyle w:val="a3"/>
        <w:spacing w:after="0" w:afterAutospacing="0" w:line="240" w:lineRule="auto"/>
        <w:jc w:val="center"/>
      </w:pPr>
    </w:p>
    <w:p w:rsidR="00E15A25" w:rsidRDefault="00E15A25" w:rsidP="00E15A25">
      <w:pPr>
        <w:pStyle w:val="a3"/>
        <w:spacing w:after="0" w:afterAutospacing="0" w:line="240" w:lineRule="auto"/>
        <w:jc w:val="center"/>
      </w:pPr>
    </w:p>
    <w:p w:rsidR="00E15A25" w:rsidRDefault="00E15A25" w:rsidP="00E15A25">
      <w:pPr>
        <w:pStyle w:val="a3"/>
        <w:spacing w:after="0" w:afterAutospacing="0" w:line="240" w:lineRule="auto"/>
        <w:jc w:val="center"/>
      </w:pPr>
    </w:p>
    <w:p w:rsidR="000C7ED6" w:rsidRDefault="00E15A25" w:rsidP="000C7ED6">
      <w:pPr>
        <w:pStyle w:val="a3"/>
        <w:numPr>
          <w:ilvl w:val="0"/>
          <w:numId w:val="16"/>
        </w:numPr>
        <w:spacing w:after="0" w:afterAutospacing="0" w:line="240" w:lineRule="auto"/>
        <w:jc w:val="center"/>
      </w:pPr>
      <w:r>
        <w:rPr>
          <w:b/>
          <w:bCs/>
          <w:color w:val="000000"/>
        </w:rPr>
        <w:lastRenderedPageBreak/>
        <w:t>Трубные доски теплообменников.</w:t>
      </w:r>
    </w:p>
    <w:p w:rsidR="000C7ED6" w:rsidRDefault="000C7ED6" w:rsidP="000C7ED6">
      <w:pPr>
        <w:pStyle w:val="a3"/>
        <w:spacing w:before="0" w:beforeAutospacing="0" w:after="0" w:afterAutospacing="0" w:line="240" w:lineRule="auto"/>
        <w:ind w:left="227" w:firstLine="851"/>
        <w:jc w:val="both"/>
      </w:pPr>
    </w:p>
    <w:p w:rsidR="00E15A25" w:rsidRDefault="00E15A25" w:rsidP="000C7ED6">
      <w:pPr>
        <w:pStyle w:val="a3"/>
        <w:spacing w:before="0" w:beforeAutospacing="0" w:after="0" w:afterAutospacing="0" w:line="240" w:lineRule="auto"/>
        <w:ind w:left="227" w:firstLine="851"/>
        <w:jc w:val="both"/>
      </w:pPr>
      <w:r>
        <w:t xml:space="preserve">Восстановление плоскостности поверхности досок путем устранения местных дефектов (выработки, </w:t>
      </w:r>
      <w:proofErr w:type="spellStart"/>
      <w:r>
        <w:t>выкрашивания</w:t>
      </w:r>
      <w:proofErr w:type="spellEnd"/>
      <w:r>
        <w:t xml:space="preserve"> краёв отверстий, раковины и т.п.), а также восстановление профиля шипа (паза) путем наплавки и последующей механической обработки. Наплавляемый материал должен быть идентичным материалу детали.</w:t>
      </w:r>
    </w:p>
    <w:p w:rsidR="000C7ED6" w:rsidRDefault="000C7ED6" w:rsidP="000C7ED6">
      <w:pPr>
        <w:pStyle w:val="a3"/>
        <w:spacing w:before="0" w:beforeAutospacing="0" w:after="0" w:afterAutospacing="0" w:line="240" w:lineRule="auto"/>
        <w:ind w:left="737" w:firstLine="340"/>
        <w:jc w:val="both"/>
      </w:pPr>
    </w:p>
    <w:p w:rsidR="00E15A25" w:rsidRDefault="00E15A25" w:rsidP="000C7ED6">
      <w:pPr>
        <w:pStyle w:val="a3"/>
        <w:spacing w:before="0" w:beforeAutospacing="0" w:after="0" w:afterAutospacing="0" w:line="240" w:lineRule="auto"/>
        <w:ind w:left="737" w:firstLine="340"/>
        <w:jc w:val="both"/>
      </w:pPr>
      <w:r>
        <w:t xml:space="preserve">Характеристики обрабатываемой детали: </w:t>
      </w:r>
    </w:p>
    <w:p w:rsidR="00E15A25" w:rsidRDefault="00E15A25" w:rsidP="000C7ED6">
      <w:pPr>
        <w:pStyle w:val="a3"/>
        <w:numPr>
          <w:ilvl w:val="0"/>
          <w:numId w:val="17"/>
        </w:numPr>
        <w:spacing w:before="0" w:beforeAutospacing="0" w:after="0" w:afterAutospacing="0" w:line="240" w:lineRule="auto"/>
        <w:jc w:val="both"/>
      </w:pPr>
      <w:r>
        <w:rPr>
          <w:color w:val="000000"/>
        </w:rPr>
        <w:t xml:space="preserve">Материал: Сталь09Г2С. </w:t>
      </w:r>
    </w:p>
    <w:p w:rsidR="00E15A25" w:rsidRDefault="00E15A25" w:rsidP="000C7ED6">
      <w:pPr>
        <w:pStyle w:val="a3"/>
        <w:numPr>
          <w:ilvl w:val="0"/>
          <w:numId w:val="17"/>
        </w:numPr>
        <w:spacing w:before="0" w:beforeAutospacing="0" w:after="0" w:afterAutospacing="0" w:line="240" w:lineRule="auto"/>
        <w:jc w:val="both"/>
      </w:pPr>
      <w:r>
        <w:rPr>
          <w:color w:val="000000"/>
        </w:rPr>
        <w:t>Размер (наибольший габаритный) трубной доски: до 1300мм.</w:t>
      </w:r>
    </w:p>
    <w:p w:rsidR="000C7ED6" w:rsidRDefault="000C7ED6" w:rsidP="000C7ED6">
      <w:pPr>
        <w:pStyle w:val="a3"/>
        <w:spacing w:before="0" w:beforeAutospacing="0" w:after="0" w:afterAutospacing="0" w:line="240" w:lineRule="auto"/>
        <w:ind w:left="284" w:firstLine="794"/>
        <w:jc w:val="both"/>
        <w:rPr>
          <w:color w:val="000000"/>
        </w:rPr>
      </w:pPr>
    </w:p>
    <w:p w:rsidR="00E15A25" w:rsidRDefault="00E15A25" w:rsidP="000C7ED6">
      <w:pPr>
        <w:pStyle w:val="a3"/>
        <w:spacing w:before="0" w:beforeAutospacing="0" w:after="0" w:afterAutospacing="0" w:line="240" w:lineRule="auto"/>
        <w:ind w:left="284" w:firstLine="794"/>
        <w:jc w:val="both"/>
      </w:pPr>
      <w:r>
        <w:rPr>
          <w:color w:val="000000"/>
        </w:rPr>
        <w:t>Примеры чертежей некоторых трубных досок представлены на следующих рисунках:</w:t>
      </w:r>
    </w:p>
    <w:p w:rsidR="000C7ED6" w:rsidRDefault="000C7ED6">
      <w:r w:rsidRPr="000C7ED6">
        <w:drawing>
          <wp:inline distT="0" distB="0" distL="0" distR="0" wp14:anchorId="3A3B1AC5" wp14:editId="181DF30F">
            <wp:extent cx="5940425" cy="420497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ED6" w:rsidRDefault="000C7ED6" w:rsidP="000C7ED6"/>
    <w:p w:rsidR="000C7ED6" w:rsidRDefault="000C7ED6" w:rsidP="000C7ED6">
      <w:pPr>
        <w:pStyle w:val="a3"/>
        <w:tabs>
          <w:tab w:val="left" w:pos="3855"/>
        </w:tabs>
        <w:spacing w:after="0" w:afterAutospacing="0" w:line="240" w:lineRule="auto"/>
        <w:jc w:val="center"/>
      </w:pPr>
      <w:r>
        <w:t>Рис. 3</w:t>
      </w:r>
      <w:r>
        <w:t>.1</w:t>
      </w:r>
    </w:p>
    <w:p w:rsidR="000C7ED6" w:rsidRDefault="000C7ED6" w:rsidP="000C7ED6">
      <w:pPr>
        <w:pStyle w:val="a3"/>
        <w:tabs>
          <w:tab w:val="left" w:pos="3855"/>
        </w:tabs>
        <w:spacing w:after="0" w:afterAutospacing="0" w:line="240" w:lineRule="auto"/>
        <w:jc w:val="center"/>
      </w:pPr>
    </w:p>
    <w:p w:rsidR="000C7ED6" w:rsidRDefault="000C7ED6" w:rsidP="000C7ED6">
      <w:pPr>
        <w:pStyle w:val="a3"/>
        <w:tabs>
          <w:tab w:val="left" w:pos="3855"/>
        </w:tabs>
        <w:spacing w:after="0" w:afterAutospacing="0" w:line="240" w:lineRule="auto"/>
        <w:jc w:val="center"/>
      </w:pPr>
    </w:p>
    <w:p w:rsidR="000C7ED6" w:rsidRDefault="000C7ED6" w:rsidP="000C7ED6">
      <w:pPr>
        <w:pStyle w:val="a3"/>
        <w:tabs>
          <w:tab w:val="left" w:pos="3855"/>
        </w:tabs>
        <w:spacing w:after="0" w:afterAutospacing="0" w:line="240" w:lineRule="auto"/>
        <w:jc w:val="center"/>
      </w:pPr>
    </w:p>
    <w:p w:rsidR="000C7ED6" w:rsidRDefault="000C7ED6" w:rsidP="000C7ED6">
      <w:pPr>
        <w:pStyle w:val="a3"/>
        <w:tabs>
          <w:tab w:val="left" w:pos="3855"/>
        </w:tabs>
        <w:spacing w:after="0" w:afterAutospacing="0" w:line="240" w:lineRule="auto"/>
        <w:jc w:val="center"/>
      </w:pPr>
    </w:p>
    <w:p w:rsidR="000C7ED6" w:rsidRDefault="000C7ED6" w:rsidP="000C7ED6">
      <w:pPr>
        <w:pStyle w:val="a3"/>
        <w:tabs>
          <w:tab w:val="left" w:pos="3855"/>
        </w:tabs>
        <w:spacing w:after="0" w:afterAutospacing="0" w:line="240" w:lineRule="auto"/>
        <w:jc w:val="center"/>
      </w:pPr>
    </w:p>
    <w:p w:rsidR="000C7ED6" w:rsidRPr="000C7ED6" w:rsidRDefault="000C7ED6" w:rsidP="000C7ED6">
      <w:pPr>
        <w:pStyle w:val="a3"/>
        <w:tabs>
          <w:tab w:val="left" w:pos="3855"/>
        </w:tabs>
        <w:spacing w:after="0" w:afterAutospacing="0" w:line="240" w:lineRule="auto"/>
        <w:jc w:val="center"/>
      </w:pPr>
      <w:r w:rsidRPr="000C7ED6">
        <w:lastRenderedPageBreak/>
        <w:drawing>
          <wp:inline distT="0" distB="0" distL="0" distR="0" wp14:anchorId="62863F43" wp14:editId="5925DFBD">
            <wp:extent cx="5940425" cy="420497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ED6" w:rsidRDefault="000C7ED6" w:rsidP="000C7ED6">
      <w:pPr>
        <w:tabs>
          <w:tab w:val="left" w:pos="3135"/>
        </w:tabs>
      </w:pPr>
    </w:p>
    <w:p w:rsidR="000C7ED6" w:rsidRDefault="000C7ED6" w:rsidP="000C7ED6">
      <w:pPr>
        <w:pStyle w:val="a3"/>
        <w:tabs>
          <w:tab w:val="left" w:pos="3855"/>
        </w:tabs>
        <w:spacing w:after="0" w:afterAutospacing="0" w:line="240" w:lineRule="auto"/>
        <w:jc w:val="center"/>
      </w:pPr>
      <w:r>
        <w:t>Рис. 3</w:t>
      </w:r>
      <w:r>
        <w:t>.2</w:t>
      </w:r>
    </w:p>
    <w:p w:rsidR="00E15A25" w:rsidRPr="000C7ED6" w:rsidRDefault="00E15A25" w:rsidP="000C7ED6">
      <w:pPr>
        <w:jc w:val="center"/>
      </w:pPr>
    </w:p>
    <w:sectPr w:rsidR="00E15A25" w:rsidRPr="000C7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7F6" w:rsidRDefault="00A107F6" w:rsidP="00E15A25">
      <w:pPr>
        <w:spacing w:after="0" w:line="240" w:lineRule="auto"/>
      </w:pPr>
      <w:r>
        <w:separator/>
      </w:r>
    </w:p>
  </w:endnote>
  <w:endnote w:type="continuationSeparator" w:id="0">
    <w:p w:rsidR="00A107F6" w:rsidRDefault="00A107F6" w:rsidP="00E15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7F6" w:rsidRDefault="00A107F6" w:rsidP="00E15A25">
      <w:pPr>
        <w:spacing w:after="0" w:line="240" w:lineRule="auto"/>
      </w:pPr>
      <w:r>
        <w:separator/>
      </w:r>
    </w:p>
  </w:footnote>
  <w:footnote w:type="continuationSeparator" w:id="0">
    <w:p w:rsidR="00A107F6" w:rsidRDefault="00A107F6" w:rsidP="00E15A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85DF1"/>
    <w:multiLevelType w:val="multilevel"/>
    <w:tmpl w:val="63286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030A9"/>
    <w:multiLevelType w:val="multilevel"/>
    <w:tmpl w:val="1BDC2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BA1C83"/>
    <w:multiLevelType w:val="multilevel"/>
    <w:tmpl w:val="1E60B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007589"/>
    <w:multiLevelType w:val="multilevel"/>
    <w:tmpl w:val="ADC03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D949D6"/>
    <w:multiLevelType w:val="multilevel"/>
    <w:tmpl w:val="AFDC3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D61BB0"/>
    <w:multiLevelType w:val="multilevel"/>
    <w:tmpl w:val="D27A0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9D06E2"/>
    <w:multiLevelType w:val="multilevel"/>
    <w:tmpl w:val="74CA0D0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200BC3"/>
    <w:multiLevelType w:val="multilevel"/>
    <w:tmpl w:val="E52AF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851242"/>
    <w:multiLevelType w:val="multilevel"/>
    <w:tmpl w:val="25327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80181D"/>
    <w:multiLevelType w:val="multilevel"/>
    <w:tmpl w:val="A322C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B27BC1"/>
    <w:multiLevelType w:val="multilevel"/>
    <w:tmpl w:val="F37A4A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EC1EB9"/>
    <w:multiLevelType w:val="multilevel"/>
    <w:tmpl w:val="89806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4444B9"/>
    <w:multiLevelType w:val="multilevel"/>
    <w:tmpl w:val="437A0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9304E1"/>
    <w:multiLevelType w:val="multilevel"/>
    <w:tmpl w:val="AB36EA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D2C0D5C"/>
    <w:multiLevelType w:val="multilevel"/>
    <w:tmpl w:val="4AB463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896CC1"/>
    <w:multiLevelType w:val="multilevel"/>
    <w:tmpl w:val="08589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9947B2F"/>
    <w:multiLevelType w:val="multilevel"/>
    <w:tmpl w:val="30520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2"/>
  </w:num>
  <w:num w:numId="3">
    <w:abstractNumId w:val="6"/>
  </w:num>
  <w:num w:numId="4">
    <w:abstractNumId w:val="7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1"/>
  </w:num>
  <w:num w:numId="8">
    <w:abstractNumId w:val="12"/>
  </w:num>
  <w:num w:numId="9">
    <w:abstractNumId w:val="3"/>
  </w:num>
  <w:num w:numId="10">
    <w:abstractNumId w:val="9"/>
  </w:num>
  <w:num w:numId="11">
    <w:abstractNumId w:val="0"/>
  </w:num>
  <w:num w:numId="12">
    <w:abstractNumId w:val="16"/>
  </w:num>
  <w:num w:numId="13">
    <w:abstractNumId w:val="8"/>
  </w:num>
  <w:num w:numId="14">
    <w:abstractNumId w:val="13"/>
  </w:num>
  <w:num w:numId="15">
    <w:abstractNumId w:val="10"/>
  </w:num>
  <w:num w:numId="16">
    <w:abstractNumId w:val="1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CF0"/>
    <w:rsid w:val="0009109E"/>
    <w:rsid w:val="000C7ED6"/>
    <w:rsid w:val="0091606B"/>
    <w:rsid w:val="00A107F6"/>
    <w:rsid w:val="00AE6CF0"/>
    <w:rsid w:val="00E1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BBE07-EF27-4BF6-B70D-DCC2E57EB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5A25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15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5A25"/>
  </w:style>
  <w:style w:type="paragraph" w:styleId="a6">
    <w:name w:val="footer"/>
    <w:basedOn w:val="a"/>
    <w:link w:val="a7"/>
    <w:uiPriority w:val="99"/>
    <w:unhideWhenUsed/>
    <w:rsid w:val="00E15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5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4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1058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 Ярмош</dc:creator>
  <cp:keywords/>
  <dc:description/>
  <cp:lastModifiedBy>Ангелина Ярмош</cp:lastModifiedBy>
  <cp:revision>2</cp:revision>
  <dcterms:created xsi:type="dcterms:W3CDTF">2026-04-01T09:52:00Z</dcterms:created>
  <dcterms:modified xsi:type="dcterms:W3CDTF">2026-04-01T10:10:00Z</dcterms:modified>
</cp:coreProperties>
</file>