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529"/>
      </w:tblGrid>
      <w:tr w:rsidR="000073D4" w:rsidTr="00620E48">
        <w:tc>
          <w:tcPr>
            <w:tcW w:w="4644" w:type="dxa"/>
          </w:tcPr>
          <w:p w:rsidR="000073D4" w:rsidRDefault="000073D4" w:rsidP="00A167F4">
            <w:pPr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6B2777" w:rsidRDefault="006B2777" w:rsidP="006B2777">
            <w:pPr>
              <w:ind w:left="885"/>
              <w:jc w:val="right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Приложение 1</w:t>
            </w:r>
          </w:p>
          <w:p w:rsidR="000073D4" w:rsidRPr="00620E48" w:rsidRDefault="000073D4" w:rsidP="00620E48">
            <w:pPr>
              <w:ind w:left="885"/>
              <w:jc w:val="both"/>
              <w:rPr>
                <w:snapToGrid w:val="0"/>
                <w:szCs w:val="28"/>
              </w:rPr>
            </w:pPr>
            <w:r w:rsidRPr="00620E48">
              <w:rPr>
                <w:snapToGrid w:val="0"/>
                <w:szCs w:val="28"/>
              </w:rPr>
              <w:t>УТВЕРЖДАЮ</w:t>
            </w:r>
          </w:p>
          <w:p w:rsidR="000073D4" w:rsidRPr="00620E48" w:rsidRDefault="001F7D10" w:rsidP="00620E48">
            <w:pPr>
              <w:ind w:left="885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Директор </w:t>
            </w:r>
            <w:r w:rsidR="000073D4" w:rsidRPr="00620E48">
              <w:rPr>
                <w:snapToGrid w:val="0"/>
                <w:szCs w:val="28"/>
              </w:rPr>
              <w:t>Краснопольского лесхоза</w:t>
            </w:r>
          </w:p>
          <w:p w:rsidR="000073D4" w:rsidRPr="00620E48" w:rsidRDefault="000073D4" w:rsidP="00620E48">
            <w:pPr>
              <w:ind w:left="459"/>
              <w:jc w:val="both"/>
              <w:rPr>
                <w:snapToGrid w:val="0"/>
                <w:szCs w:val="28"/>
              </w:rPr>
            </w:pPr>
            <w:r w:rsidRPr="00620E48">
              <w:rPr>
                <w:snapToGrid w:val="0"/>
                <w:szCs w:val="28"/>
              </w:rPr>
              <w:t xml:space="preserve">                                         </w:t>
            </w:r>
            <w:proofErr w:type="spellStart"/>
            <w:r w:rsidR="001F7D10">
              <w:rPr>
                <w:snapToGrid w:val="0"/>
                <w:szCs w:val="28"/>
              </w:rPr>
              <w:t>С.А.Жебин</w:t>
            </w:r>
            <w:proofErr w:type="spellEnd"/>
          </w:p>
          <w:p w:rsidR="000073D4" w:rsidRPr="00620E48" w:rsidRDefault="000073D4" w:rsidP="000073D4">
            <w:pPr>
              <w:jc w:val="both"/>
              <w:rPr>
                <w:snapToGrid w:val="0"/>
                <w:szCs w:val="28"/>
              </w:rPr>
            </w:pPr>
          </w:p>
          <w:p w:rsidR="000073D4" w:rsidRPr="00620E48" w:rsidRDefault="00620E48" w:rsidP="00620E48">
            <w:pPr>
              <w:ind w:left="885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«</w:t>
            </w:r>
            <w:r w:rsidR="00653BEE">
              <w:rPr>
                <w:snapToGrid w:val="0"/>
                <w:szCs w:val="28"/>
              </w:rPr>
              <w:t xml:space="preserve"> </w:t>
            </w:r>
            <w:r w:rsidR="00994413">
              <w:rPr>
                <w:snapToGrid w:val="0"/>
                <w:szCs w:val="28"/>
              </w:rPr>
              <w:t>17</w:t>
            </w:r>
            <w:r w:rsidR="00653BEE">
              <w:rPr>
                <w:snapToGrid w:val="0"/>
                <w:szCs w:val="28"/>
              </w:rPr>
              <w:t xml:space="preserve"> </w:t>
            </w:r>
            <w:r>
              <w:rPr>
                <w:snapToGrid w:val="0"/>
                <w:szCs w:val="28"/>
              </w:rPr>
              <w:t>»</w:t>
            </w:r>
            <w:r w:rsidR="00653BEE">
              <w:rPr>
                <w:snapToGrid w:val="0"/>
                <w:szCs w:val="28"/>
              </w:rPr>
              <w:t xml:space="preserve"> марта</w:t>
            </w:r>
            <w:r w:rsidR="000073D4" w:rsidRPr="00620E48">
              <w:rPr>
                <w:snapToGrid w:val="0"/>
                <w:szCs w:val="28"/>
              </w:rPr>
              <w:t xml:space="preserve"> 202</w:t>
            </w:r>
            <w:r w:rsidR="001F7D10">
              <w:rPr>
                <w:snapToGrid w:val="0"/>
                <w:szCs w:val="28"/>
              </w:rPr>
              <w:t>6</w:t>
            </w:r>
            <w:r w:rsidR="000073D4" w:rsidRPr="00620E48">
              <w:rPr>
                <w:snapToGrid w:val="0"/>
                <w:szCs w:val="28"/>
              </w:rPr>
              <w:t xml:space="preserve"> г.</w:t>
            </w:r>
          </w:p>
          <w:p w:rsidR="000073D4" w:rsidRPr="000073D4" w:rsidRDefault="000073D4" w:rsidP="00A167F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0073D4" w:rsidRDefault="000073D4" w:rsidP="00A167F4">
      <w:pPr>
        <w:jc w:val="center"/>
        <w:rPr>
          <w:b/>
          <w:snapToGrid w:val="0"/>
          <w:sz w:val="24"/>
          <w:szCs w:val="24"/>
        </w:rPr>
      </w:pPr>
    </w:p>
    <w:p w:rsidR="00C66986" w:rsidRPr="00620E48" w:rsidRDefault="00985B8A" w:rsidP="00A167F4">
      <w:pPr>
        <w:jc w:val="center"/>
        <w:rPr>
          <w:b/>
          <w:snapToGrid w:val="0"/>
          <w:szCs w:val="28"/>
        </w:rPr>
      </w:pPr>
      <w:r w:rsidRPr="00620E48">
        <w:rPr>
          <w:b/>
          <w:snapToGrid w:val="0"/>
          <w:szCs w:val="28"/>
        </w:rPr>
        <w:t>ТЕХНИЧЕСКОЕ ЗАДАНИЕ</w:t>
      </w:r>
    </w:p>
    <w:p w:rsidR="004B74FE" w:rsidRPr="004B74FE" w:rsidRDefault="004B74FE" w:rsidP="004B74FE">
      <w:pPr>
        <w:jc w:val="center"/>
        <w:rPr>
          <w:b/>
          <w:bCs/>
          <w:snapToGrid w:val="0"/>
          <w:sz w:val="24"/>
          <w:szCs w:val="24"/>
        </w:rPr>
      </w:pPr>
    </w:p>
    <w:p w:rsidR="00A167F4" w:rsidRDefault="00A167F4" w:rsidP="00A167F4">
      <w:pPr>
        <w:jc w:val="center"/>
        <w:rPr>
          <w:b/>
          <w:snapToGrid w:val="0"/>
          <w:sz w:val="24"/>
          <w:szCs w:val="24"/>
        </w:rPr>
      </w:pPr>
    </w:p>
    <w:p w:rsidR="00C03159" w:rsidRPr="00985B8A" w:rsidRDefault="00C03159" w:rsidP="00A167F4">
      <w:pPr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ЛОТ №1</w:t>
      </w:r>
    </w:p>
    <w:p w:rsidR="00611DB3" w:rsidRDefault="00A166AD" w:rsidP="005C2370">
      <w:pPr>
        <w:pStyle w:val="20"/>
        <w:tabs>
          <w:tab w:val="left" w:pos="9356"/>
        </w:tabs>
        <w:spacing w:after="0" w:line="276" w:lineRule="auto"/>
        <w:ind w:left="0"/>
        <w:jc w:val="both"/>
        <w:rPr>
          <w:b/>
          <w:szCs w:val="28"/>
        </w:rPr>
      </w:pPr>
      <w:r w:rsidRPr="00A166AD">
        <w:rPr>
          <w:b/>
          <w:bCs/>
          <w:szCs w:val="28"/>
          <w:lang w:eastAsia="en-US"/>
        </w:rPr>
        <w:t>Предмет закупки:</w:t>
      </w:r>
      <w:r w:rsidR="004B74FE">
        <w:rPr>
          <w:b/>
          <w:bCs/>
          <w:szCs w:val="28"/>
          <w:lang w:eastAsia="en-US"/>
        </w:rPr>
        <w:t xml:space="preserve">   </w:t>
      </w:r>
      <w:r w:rsidRPr="00A166AD">
        <w:rPr>
          <w:b/>
          <w:bCs/>
          <w:szCs w:val="28"/>
          <w:lang w:eastAsia="en-US"/>
        </w:rPr>
        <w:t xml:space="preserve"> </w:t>
      </w:r>
      <w:r w:rsidR="004D756F">
        <w:rPr>
          <w:b/>
          <w:bCs/>
          <w:szCs w:val="28"/>
        </w:rPr>
        <w:t>Пилорама дисковая горизонтального пиления</w:t>
      </w:r>
    </w:p>
    <w:p w:rsidR="005C2370" w:rsidRDefault="005C2370" w:rsidP="005C2370">
      <w:pPr>
        <w:pStyle w:val="20"/>
        <w:tabs>
          <w:tab w:val="left" w:pos="9356"/>
        </w:tabs>
        <w:spacing w:after="0" w:line="276" w:lineRule="auto"/>
        <w:ind w:left="0"/>
        <w:jc w:val="both"/>
        <w:rPr>
          <w:szCs w:val="28"/>
        </w:rPr>
      </w:pPr>
      <w:r w:rsidRPr="005C2370">
        <w:rPr>
          <w:b/>
          <w:bCs/>
          <w:szCs w:val="28"/>
        </w:rPr>
        <w:t xml:space="preserve">Вид процедуры закупки: </w:t>
      </w:r>
      <w:r w:rsidRPr="005C2370">
        <w:rPr>
          <w:szCs w:val="28"/>
        </w:rPr>
        <w:t>Запрос ценовых предложений</w:t>
      </w:r>
    </w:p>
    <w:p w:rsidR="005C2370" w:rsidRPr="005C2370" w:rsidRDefault="005C2370" w:rsidP="005C2370">
      <w:pPr>
        <w:pStyle w:val="20"/>
        <w:tabs>
          <w:tab w:val="left" w:pos="9356"/>
        </w:tabs>
        <w:spacing w:after="0" w:line="240" w:lineRule="auto"/>
        <w:ind w:left="0"/>
        <w:jc w:val="both"/>
        <w:rPr>
          <w:szCs w:val="28"/>
        </w:rPr>
      </w:pPr>
      <w:r w:rsidRPr="005C2370">
        <w:rPr>
          <w:b/>
          <w:bCs/>
          <w:szCs w:val="28"/>
        </w:rPr>
        <w:t>Основание выбора процедуры закупки</w:t>
      </w:r>
      <w:r>
        <w:rPr>
          <w:szCs w:val="28"/>
        </w:rPr>
        <w:t xml:space="preserve">: </w:t>
      </w:r>
      <w:r w:rsidRPr="005C2370">
        <w:rPr>
          <w:szCs w:val="28"/>
        </w:rPr>
        <w:t xml:space="preserve">ориентировочная стоимость закупки </w:t>
      </w:r>
      <w:r>
        <w:rPr>
          <w:szCs w:val="28"/>
        </w:rPr>
        <w:t xml:space="preserve"> свыше  100</w:t>
      </w:r>
      <w:r w:rsidR="00AE12B5">
        <w:rPr>
          <w:szCs w:val="28"/>
        </w:rPr>
        <w:t>0</w:t>
      </w:r>
      <w:r w:rsidR="004D756F">
        <w:rPr>
          <w:szCs w:val="28"/>
        </w:rPr>
        <w:t xml:space="preserve"> базовых величин</w:t>
      </w:r>
      <w:r w:rsidRPr="005C2370">
        <w:rPr>
          <w:szCs w:val="28"/>
        </w:rPr>
        <w:t>.</w:t>
      </w:r>
    </w:p>
    <w:p w:rsidR="00A166AD" w:rsidRPr="00A166AD" w:rsidRDefault="00A166AD" w:rsidP="00620E48">
      <w:pPr>
        <w:tabs>
          <w:tab w:val="left" w:pos="9356"/>
        </w:tabs>
        <w:jc w:val="both"/>
        <w:rPr>
          <w:bCs/>
          <w:szCs w:val="28"/>
          <w:lang w:eastAsia="en-US"/>
        </w:rPr>
      </w:pPr>
      <w:r w:rsidRPr="00A166AD">
        <w:rPr>
          <w:b/>
          <w:bCs/>
          <w:szCs w:val="28"/>
          <w:lang w:eastAsia="en-US"/>
        </w:rPr>
        <w:t>Источник финансирования:</w:t>
      </w:r>
      <w:r w:rsidRPr="005176F2">
        <w:rPr>
          <w:b/>
          <w:bCs/>
          <w:szCs w:val="28"/>
          <w:lang w:eastAsia="en-US"/>
        </w:rPr>
        <w:t xml:space="preserve"> </w:t>
      </w:r>
      <w:r w:rsidRPr="00187485">
        <w:rPr>
          <w:bCs/>
          <w:szCs w:val="28"/>
          <w:lang w:eastAsia="en-US"/>
        </w:rPr>
        <w:t>собственные средства</w:t>
      </w:r>
      <w:r w:rsidR="004B74FE">
        <w:rPr>
          <w:bCs/>
          <w:szCs w:val="28"/>
          <w:lang w:eastAsia="en-US"/>
        </w:rPr>
        <w:t xml:space="preserve"> Заказчика</w:t>
      </w:r>
      <w:r w:rsidRPr="00A166AD">
        <w:rPr>
          <w:bCs/>
          <w:szCs w:val="28"/>
          <w:lang w:eastAsia="en-US"/>
        </w:rPr>
        <w:t>.</w:t>
      </w:r>
    </w:p>
    <w:p w:rsidR="00A166AD" w:rsidRDefault="005176F2" w:rsidP="00620E48">
      <w:pPr>
        <w:tabs>
          <w:tab w:val="left" w:pos="9356"/>
        </w:tabs>
        <w:jc w:val="both"/>
        <w:rPr>
          <w:b/>
          <w:bCs/>
          <w:szCs w:val="28"/>
          <w:lang w:eastAsia="en-US"/>
        </w:rPr>
      </w:pPr>
      <w:r w:rsidRPr="005176F2">
        <w:rPr>
          <w:b/>
          <w:bCs/>
          <w:szCs w:val="28"/>
          <w:lang w:eastAsia="en-US"/>
        </w:rPr>
        <w:t>У</w:t>
      </w:r>
      <w:r w:rsidR="00A166AD" w:rsidRPr="00A166AD">
        <w:rPr>
          <w:b/>
          <w:bCs/>
          <w:szCs w:val="28"/>
          <w:lang w:eastAsia="en-US"/>
        </w:rPr>
        <w:t xml:space="preserve">словия поставки: </w:t>
      </w:r>
      <w:r w:rsidR="00187485">
        <w:rPr>
          <w:bCs/>
          <w:szCs w:val="28"/>
          <w:lang w:eastAsia="en-US"/>
        </w:rPr>
        <w:t>п</w:t>
      </w:r>
      <w:r w:rsidR="00A166AD" w:rsidRPr="00A166AD">
        <w:rPr>
          <w:bCs/>
          <w:szCs w:val="28"/>
          <w:lang w:eastAsia="en-US"/>
        </w:rPr>
        <w:t>оставка товара</w:t>
      </w:r>
      <w:r w:rsidR="00187485">
        <w:rPr>
          <w:bCs/>
          <w:szCs w:val="28"/>
          <w:lang w:eastAsia="en-US"/>
        </w:rPr>
        <w:t xml:space="preserve"> </w:t>
      </w:r>
      <w:r w:rsidR="00A166AD" w:rsidRPr="00A166AD">
        <w:rPr>
          <w:bCs/>
          <w:szCs w:val="28"/>
          <w:lang w:eastAsia="en-US"/>
        </w:rPr>
        <w:t xml:space="preserve">осуществляется силами и за счет </w:t>
      </w:r>
      <w:r w:rsidR="007A766C">
        <w:rPr>
          <w:bCs/>
          <w:szCs w:val="28"/>
          <w:lang w:eastAsia="en-US"/>
        </w:rPr>
        <w:t>Поставщика</w:t>
      </w:r>
      <w:r w:rsidR="004D756F">
        <w:rPr>
          <w:bCs/>
          <w:szCs w:val="28"/>
          <w:lang w:eastAsia="en-US"/>
        </w:rPr>
        <w:t xml:space="preserve"> (на условиях</w:t>
      </w:r>
      <w:r w:rsidR="004D756F" w:rsidRPr="004D756F">
        <w:rPr>
          <w:bCs/>
          <w:szCs w:val="28"/>
          <w:lang w:eastAsia="en-US"/>
        </w:rPr>
        <w:t xml:space="preserve"> </w:t>
      </w:r>
      <w:r w:rsidR="004D756F">
        <w:rPr>
          <w:bCs/>
          <w:szCs w:val="28"/>
          <w:lang w:val="en-US" w:eastAsia="en-US"/>
        </w:rPr>
        <w:t>DAP</w:t>
      </w:r>
      <w:r w:rsidR="004D756F" w:rsidRPr="004D756F">
        <w:rPr>
          <w:bCs/>
          <w:szCs w:val="28"/>
          <w:lang w:eastAsia="en-US"/>
        </w:rPr>
        <w:t>)</w:t>
      </w:r>
      <w:r w:rsidR="007A766C">
        <w:rPr>
          <w:bCs/>
          <w:szCs w:val="28"/>
          <w:lang w:eastAsia="en-US"/>
        </w:rPr>
        <w:t>.</w:t>
      </w:r>
    </w:p>
    <w:p w:rsidR="00187485" w:rsidRPr="00187485" w:rsidRDefault="00187485" w:rsidP="00620E48">
      <w:pPr>
        <w:tabs>
          <w:tab w:val="left" w:pos="9356"/>
        </w:tabs>
        <w:jc w:val="both"/>
        <w:rPr>
          <w:bCs/>
          <w:szCs w:val="28"/>
          <w:lang w:eastAsia="en-US"/>
        </w:rPr>
      </w:pPr>
      <w:r w:rsidRPr="00187485">
        <w:rPr>
          <w:b/>
          <w:bCs/>
          <w:szCs w:val="28"/>
          <w:lang w:eastAsia="en-US"/>
        </w:rPr>
        <w:t xml:space="preserve">Место поставки: </w:t>
      </w:r>
      <w:r w:rsidRPr="00187485">
        <w:rPr>
          <w:bCs/>
          <w:szCs w:val="28"/>
          <w:lang w:eastAsia="en-US"/>
        </w:rPr>
        <w:t xml:space="preserve">Республика Беларусь, Могилевская обл., </w:t>
      </w:r>
      <w:r w:rsidR="004D756F">
        <w:rPr>
          <w:bCs/>
          <w:szCs w:val="28"/>
          <w:lang w:eastAsia="en-US"/>
        </w:rPr>
        <w:t>К</w:t>
      </w:r>
      <w:r w:rsidRPr="00187485">
        <w:rPr>
          <w:bCs/>
          <w:szCs w:val="28"/>
          <w:lang w:eastAsia="en-US"/>
        </w:rPr>
        <w:t>раснополь</w:t>
      </w:r>
      <w:r w:rsidR="004D756F">
        <w:rPr>
          <w:bCs/>
          <w:szCs w:val="28"/>
          <w:lang w:val="en-US" w:eastAsia="en-US"/>
        </w:rPr>
        <w:t>c</w:t>
      </w:r>
      <w:r w:rsidR="004D756F">
        <w:rPr>
          <w:bCs/>
          <w:szCs w:val="28"/>
          <w:lang w:eastAsia="en-US"/>
        </w:rPr>
        <w:t>кий р-н</w:t>
      </w:r>
      <w:r w:rsidRPr="00187485">
        <w:rPr>
          <w:bCs/>
          <w:szCs w:val="28"/>
          <w:lang w:eastAsia="en-US"/>
        </w:rPr>
        <w:t xml:space="preserve">, </w:t>
      </w:r>
      <w:proofErr w:type="spellStart"/>
      <w:r w:rsidR="004D756F">
        <w:rPr>
          <w:bCs/>
          <w:szCs w:val="28"/>
          <w:lang w:eastAsia="en-US"/>
        </w:rPr>
        <w:t>д</w:t>
      </w:r>
      <w:proofErr w:type="gramStart"/>
      <w:r w:rsidR="004D756F">
        <w:rPr>
          <w:bCs/>
          <w:szCs w:val="28"/>
          <w:lang w:eastAsia="en-US"/>
        </w:rPr>
        <w:t>.К</w:t>
      </w:r>
      <w:proofErr w:type="gramEnd"/>
      <w:r w:rsidR="004D756F">
        <w:rPr>
          <w:bCs/>
          <w:szCs w:val="28"/>
          <w:lang w:eastAsia="en-US"/>
        </w:rPr>
        <w:t>ожемякино</w:t>
      </w:r>
      <w:proofErr w:type="spellEnd"/>
      <w:r w:rsidR="004D756F">
        <w:rPr>
          <w:bCs/>
          <w:szCs w:val="28"/>
          <w:lang w:eastAsia="en-US"/>
        </w:rPr>
        <w:t>, цех д/о Краснопольского лесхоза</w:t>
      </w:r>
      <w:r w:rsidR="00920A90">
        <w:rPr>
          <w:bCs/>
          <w:szCs w:val="28"/>
          <w:lang w:eastAsia="en-US"/>
        </w:rPr>
        <w:t>.</w:t>
      </w:r>
    </w:p>
    <w:p w:rsidR="005176F2" w:rsidRPr="006D4BE1" w:rsidRDefault="005176F2" w:rsidP="00620E48">
      <w:pPr>
        <w:tabs>
          <w:tab w:val="left" w:pos="9356"/>
        </w:tabs>
        <w:jc w:val="both"/>
        <w:rPr>
          <w:bCs/>
          <w:szCs w:val="28"/>
          <w:lang w:eastAsia="en-US"/>
        </w:rPr>
      </w:pPr>
      <w:r w:rsidRPr="005176F2">
        <w:rPr>
          <w:b/>
          <w:bCs/>
          <w:szCs w:val="28"/>
          <w:lang w:eastAsia="en-US"/>
        </w:rPr>
        <w:t>Сроки поставки:</w:t>
      </w:r>
      <w:r w:rsidR="00187485" w:rsidRPr="00187485">
        <w:rPr>
          <w:bCs/>
          <w:szCs w:val="28"/>
          <w:lang w:eastAsia="en-US"/>
        </w:rPr>
        <w:t xml:space="preserve"> </w:t>
      </w:r>
      <w:r w:rsidR="004B74FE">
        <w:rPr>
          <w:bCs/>
          <w:szCs w:val="28"/>
          <w:lang w:eastAsia="en-US"/>
        </w:rPr>
        <w:t>в</w:t>
      </w:r>
      <w:r w:rsidR="004B74FE" w:rsidRPr="004B74FE">
        <w:rPr>
          <w:bCs/>
          <w:szCs w:val="28"/>
          <w:lang w:eastAsia="en-US"/>
        </w:rPr>
        <w:t xml:space="preserve"> течение </w:t>
      </w:r>
      <w:r w:rsidR="004D756F">
        <w:rPr>
          <w:bCs/>
          <w:szCs w:val="28"/>
          <w:lang w:eastAsia="en-US"/>
        </w:rPr>
        <w:t>35</w:t>
      </w:r>
      <w:r w:rsidR="004B74FE" w:rsidRPr="004B74FE">
        <w:rPr>
          <w:bCs/>
          <w:szCs w:val="28"/>
          <w:lang w:eastAsia="en-US"/>
        </w:rPr>
        <w:t xml:space="preserve"> (</w:t>
      </w:r>
      <w:r w:rsidR="004D756F">
        <w:rPr>
          <w:bCs/>
          <w:szCs w:val="28"/>
          <w:lang w:eastAsia="en-US"/>
        </w:rPr>
        <w:t>тридцати пяти)</w:t>
      </w:r>
      <w:r w:rsidR="004B74FE" w:rsidRPr="004B74FE">
        <w:rPr>
          <w:bCs/>
          <w:szCs w:val="28"/>
          <w:lang w:eastAsia="en-US"/>
        </w:rPr>
        <w:t xml:space="preserve"> рабочих дней </w:t>
      </w:r>
      <w:proofErr w:type="gramStart"/>
      <w:r w:rsidR="00187485" w:rsidRPr="00187485">
        <w:rPr>
          <w:bCs/>
          <w:szCs w:val="28"/>
          <w:lang w:eastAsia="en-US"/>
        </w:rPr>
        <w:t xml:space="preserve">с </w:t>
      </w:r>
      <w:r w:rsidR="00682E54">
        <w:rPr>
          <w:bCs/>
          <w:szCs w:val="28"/>
          <w:lang w:eastAsia="en-US"/>
        </w:rPr>
        <w:t>даты</w:t>
      </w:r>
      <w:r w:rsidR="00187485" w:rsidRPr="00187485">
        <w:rPr>
          <w:bCs/>
          <w:szCs w:val="28"/>
          <w:lang w:eastAsia="en-US"/>
        </w:rPr>
        <w:t xml:space="preserve"> </w:t>
      </w:r>
      <w:r w:rsidR="004D756F">
        <w:rPr>
          <w:bCs/>
          <w:szCs w:val="28"/>
          <w:lang w:eastAsia="en-US"/>
        </w:rPr>
        <w:t>поступления</w:t>
      </w:r>
      <w:proofErr w:type="gramEnd"/>
      <w:r w:rsidR="004D756F">
        <w:rPr>
          <w:bCs/>
          <w:szCs w:val="28"/>
          <w:lang w:eastAsia="en-US"/>
        </w:rPr>
        <w:t xml:space="preserve"> 30% предоплаты на расчетный счет Поставщика</w:t>
      </w:r>
      <w:r w:rsidR="00920A90" w:rsidRPr="006D4BE1">
        <w:rPr>
          <w:bCs/>
          <w:szCs w:val="28"/>
          <w:lang w:eastAsia="en-US"/>
        </w:rPr>
        <w:t>.</w:t>
      </w:r>
    </w:p>
    <w:p w:rsidR="00A166AD" w:rsidRPr="005176F2" w:rsidRDefault="005176F2" w:rsidP="0081019C">
      <w:pPr>
        <w:tabs>
          <w:tab w:val="left" w:pos="0"/>
          <w:tab w:val="left" w:pos="9356"/>
        </w:tabs>
        <w:ind w:right="141"/>
        <w:jc w:val="both"/>
        <w:rPr>
          <w:bCs/>
          <w:szCs w:val="28"/>
        </w:rPr>
      </w:pPr>
      <w:r w:rsidRPr="006D4BE1">
        <w:rPr>
          <w:rFonts w:eastAsia="Courier New"/>
          <w:b/>
          <w:color w:val="000000"/>
          <w:szCs w:val="28"/>
        </w:rPr>
        <w:t>У</w:t>
      </w:r>
      <w:r w:rsidR="00A166AD" w:rsidRPr="00A166AD">
        <w:rPr>
          <w:rFonts w:eastAsia="Courier New"/>
          <w:b/>
          <w:color w:val="000000"/>
          <w:szCs w:val="28"/>
        </w:rPr>
        <w:t>словия</w:t>
      </w:r>
      <w:r w:rsidRPr="006D4BE1">
        <w:rPr>
          <w:rFonts w:eastAsia="Courier New"/>
          <w:b/>
          <w:color w:val="000000"/>
          <w:szCs w:val="28"/>
        </w:rPr>
        <w:t xml:space="preserve"> </w:t>
      </w:r>
      <w:r w:rsidR="00187485" w:rsidRPr="006D4BE1">
        <w:rPr>
          <w:rFonts w:eastAsia="Courier New"/>
          <w:b/>
          <w:color w:val="000000"/>
          <w:szCs w:val="28"/>
        </w:rPr>
        <w:t xml:space="preserve">и сроки </w:t>
      </w:r>
      <w:r w:rsidRPr="006D4BE1">
        <w:rPr>
          <w:rFonts w:eastAsia="Courier New"/>
          <w:b/>
          <w:color w:val="000000"/>
          <w:szCs w:val="28"/>
        </w:rPr>
        <w:t>опла</w:t>
      </w:r>
      <w:r w:rsidR="00A166AD" w:rsidRPr="00A166AD">
        <w:rPr>
          <w:rFonts w:eastAsia="Courier New"/>
          <w:b/>
          <w:color w:val="000000"/>
          <w:szCs w:val="28"/>
        </w:rPr>
        <w:t>ты</w:t>
      </w:r>
      <w:r w:rsidR="00A166AD" w:rsidRPr="00A166AD">
        <w:rPr>
          <w:rFonts w:eastAsia="Courier New"/>
          <w:color w:val="000000"/>
          <w:szCs w:val="28"/>
        </w:rPr>
        <w:t>:</w:t>
      </w:r>
      <w:r w:rsidR="00A166AD" w:rsidRPr="00A166AD">
        <w:rPr>
          <w:rFonts w:ascii="Courier New" w:eastAsia="Courier New" w:hAnsi="Courier New" w:cs="Courier New"/>
          <w:color w:val="000000"/>
          <w:szCs w:val="28"/>
        </w:rPr>
        <w:t xml:space="preserve"> </w:t>
      </w:r>
      <w:r w:rsidR="00187485" w:rsidRPr="006D4BE1">
        <w:rPr>
          <w:szCs w:val="28"/>
        </w:rPr>
        <w:t xml:space="preserve">безналичный расчет </w:t>
      </w:r>
      <w:r w:rsidR="00A166AD" w:rsidRPr="00A166AD">
        <w:rPr>
          <w:szCs w:val="28"/>
        </w:rPr>
        <w:t xml:space="preserve"> </w:t>
      </w:r>
      <w:r w:rsidR="00187485" w:rsidRPr="006D4BE1">
        <w:rPr>
          <w:szCs w:val="28"/>
        </w:rPr>
        <w:t>(</w:t>
      </w:r>
      <w:r w:rsidR="00A166AD" w:rsidRPr="00A166AD">
        <w:rPr>
          <w:szCs w:val="28"/>
        </w:rPr>
        <w:t>в белорусских рублях</w:t>
      </w:r>
      <w:r w:rsidR="00414405">
        <w:rPr>
          <w:szCs w:val="28"/>
        </w:rPr>
        <w:t>);</w:t>
      </w:r>
      <w:r w:rsidR="00187485" w:rsidRPr="006D4BE1">
        <w:rPr>
          <w:szCs w:val="28"/>
        </w:rPr>
        <w:t xml:space="preserve"> </w:t>
      </w:r>
      <w:r w:rsidR="00A166AD" w:rsidRPr="00A166AD">
        <w:rPr>
          <w:szCs w:val="28"/>
        </w:rPr>
        <w:t xml:space="preserve"> </w:t>
      </w:r>
      <w:r w:rsidR="004D756F">
        <w:rPr>
          <w:szCs w:val="28"/>
        </w:rPr>
        <w:t xml:space="preserve">30% предоплата в течение 10 рабочих дней </w:t>
      </w:r>
      <w:proofErr w:type="gramStart"/>
      <w:r w:rsidR="004D756F">
        <w:rPr>
          <w:szCs w:val="28"/>
        </w:rPr>
        <w:t>с даты подписания</w:t>
      </w:r>
      <w:proofErr w:type="gramEnd"/>
      <w:r w:rsidR="004D756F">
        <w:rPr>
          <w:szCs w:val="28"/>
        </w:rPr>
        <w:t xml:space="preserve"> договора, оставшиеся </w:t>
      </w:r>
      <w:r w:rsidR="00414405">
        <w:rPr>
          <w:szCs w:val="28"/>
        </w:rPr>
        <w:t xml:space="preserve">    </w:t>
      </w:r>
      <w:r w:rsidR="004D756F">
        <w:rPr>
          <w:szCs w:val="28"/>
        </w:rPr>
        <w:t>70 %  стоимости товара в течение 10 рабочих дней после проведения пуско-наладочных работ.</w:t>
      </w:r>
    </w:p>
    <w:p w:rsidR="004B74FE" w:rsidRDefault="005176F2" w:rsidP="004B74FE">
      <w:pPr>
        <w:tabs>
          <w:tab w:val="left" w:pos="0"/>
          <w:tab w:val="left" w:pos="9356"/>
        </w:tabs>
        <w:ind w:right="-1"/>
        <w:jc w:val="both"/>
        <w:rPr>
          <w:bCs/>
          <w:szCs w:val="28"/>
        </w:rPr>
      </w:pPr>
      <w:r w:rsidRPr="00093AFD">
        <w:rPr>
          <w:b/>
          <w:bCs/>
          <w:szCs w:val="28"/>
        </w:rPr>
        <w:t xml:space="preserve">Код ОКРБ 007-2012: </w:t>
      </w:r>
      <w:r w:rsidR="004D756F">
        <w:rPr>
          <w:bCs/>
          <w:szCs w:val="28"/>
        </w:rPr>
        <w:t>28.49.12.200</w:t>
      </w:r>
      <w:r w:rsidR="004B74FE">
        <w:rPr>
          <w:bCs/>
          <w:szCs w:val="28"/>
        </w:rPr>
        <w:t xml:space="preserve"> «</w:t>
      </w:r>
      <w:r w:rsidR="004D756F" w:rsidRPr="004D756F">
        <w:rPr>
          <w:bCs/>
          <w:szCs w:val="28"/>
        </w:rPr>
        <w:t>Станки многооперационные (без смены инструмента между операциями) для обработки дерева, пробки, кости, эбонита, твердых пластмасс или аналогичных твердых материалов с автоматическим перемещением обрабатываемого изделия между операциями</w:t>
      </w:r>
      <w:r w:rsidR="004B74FE">
        <w:rPr>
          <w:bCs/>
          <w:szCs w:val="28"/>
        </w:rPr>
        <w:t>»</w:t>
      </w:r>
    </w:p>
    <w:p w:rsidR="005C2370" w:rsidRDefault="005C2370" w:rsidP="004B74FE">
      <w:pPr>
        <w:tabs>
          <w:tab w:val="left" w:pos="0"/>
          <w:tab w:val="left" w:pos="9356"/>
        </w:tabs>
        <w:ind w:right="-1"/>
        <w:jc w:val="both"/>
        <w:rPr>
          <w:bCs/>
          <w:szCs w:val="28"/>
        </w:rPr>
      </w:pPr>
      <w:r w:rsidRPr="005C2370">
        <w:rPr>
          <w:b/>
          <w:bCs/>
          <w:szCs w:val="28"/>
        </w:rPr>
        <w:t xml:space="preserve">Критерии выбора победителя: </w:t>
      </w:r>
      <w:r w:rsidRPr="005C2370">
        <w:rPr>
          <w:bCs/>
          <w:szCs w:val="28"/>
        </w:rPr>
        <w:t>наименьшая цена предложения.</w:t>
      </w:r>
    </w:p>
    <w:tbl>
      <w:tblPr>
        <w:tblW w:w="10065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74"/>
        <w:gridCol w:w="2218"/>
        <w:gridCol w:w="2637"/>
        <w:gridCol w:w="1842"/>
        <w:gridCol w:w="1134"/>
        <w:gridCol w:w="1560"/>
      </w:tblGrid>
      <w:tr w:rsidR="00093AFD" w:rsidRPr="00A166AD" w:rsidTr="0081019C">
        <w:trPr>
          <w:trHeight w:val="6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AD" w:rsidRPr="00A166AD" w:rsidRDefault="00A166AD" w:rsidP="00A166AD">
            <w:pPr>
              <w:jc w:val="center"/>
              <w:rPr>
                <w:b/>
                <w:sz w:val="24"/>
                <w:szCs w:val="24"/>
              </w:rPr>
            </w:pPr>
            <w:r w:rsidRPr="00A166AD">
              <w:rPr>
                <w:b/>
                <w:sz w:val="24"/>
                <w:szCs w:val="24"/>
              </w:rPr>
              <w:t>№ лота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AD" w:rsidRPr="00A166AD" w:rsidRDefault="00A166AD" w:rsidP="00A166AD">
            <w:pPr>
              <w:jc w:val="center"/>
              <w:rPr>
                <w:b/>
                <w:sz w:val="24"/>
                <w:szCs w:val="24"/>
              </w:rPr>
            </w:pPr>
            <w:r w:rsidRPr="00A166AD">
              <w:rPr>
                <w:b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AD" w:rsidRPr="00A166AD" w:rsidRDefault="000A085A" w:rsidP="000A085A">
            <w:pPr>
              <w:jc w:val="center"/>
              <w:rPr>
                <w:b/>
                <w:sz w:val="24"/>
                <w:szCs w:val="24"/>
              </w:rPr>
            </w:pPr>
            <w:r w:rsidRPr="000A085A">
              <w:rPr>
                <w:b/>
                <w:sz w:val="24"/>
                <w:szCs w:val="24"/>
              </w:rPr>
              <w:t>Описание предмета закупки (характеристики)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AD" w:rsidRPr="00A166AD" w:rsidRDefault="00A166AD" w:rsidP="00093AF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166AD">
              <w:rPr>
                <w:b/>
                <w:sz w:val="24"/>
                <w:szCs w:val="24"/>
              </w:rPr>
              <w:t>Коли</w:t>
            </w:r>
            <w:r w:rsidR="00093AFD" w:rsidRPr="00620E48">
              <w:rPr>
                <w:b/>
                <w:sz w:val="24"/>
                <w:szCs w:val="24"/>
              </w:rPr>
              <w:t>-</w:t>
            </w:r>
            <w:proofErr w:type="spellStart"/>
            <w:r w:rsidRPr="00A166AD">
              <w:rPr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="00093AFD" w:rsidRPr="00620E48">
              <w:rPr>
                <w:b/>
                <w:sz w:val="24"/>
                <w:szCs w:val="24"/>
              </w:rPr>
              <w:t>,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AD" w:rsidRPr="00A166AD" w:rsidRDefault="00A166AD" w:rsidP="00BD4294">
            <w:pPr>
              <w:ind w:left="71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166AD">
              <w:rPr>
                <w:b/>
                <w:sz w:val="24"/>
                <w:szCs w:val="24"/>
              </w:rPr>
              <w:t>Ориентиро</w:t>
            </w:r>
            <w:r w:rsidR="00BD4294">
              <w:rPr>
                <w:b/>
                <w:sz w:val="24"/>
                <w:szCs w:val="24"/>
              </w:rPr>
              <w:t>-</w:t>
            </w:r>
            <w:r w:rsidRPr="00A166AD">
              <w:rPr>
                <w:b/>
                <w:sz w:val="24"/>
                <w:szCs w:val="24"/>
              </w:rPr>
              <w:t>вочная</w:t>
            </w:r>
            <w:proofErr w:type="spellEnd"/>
            <w:proofErr w:type="gramEnd"/>
          </w:p>
          <w:p w:rsidR="00A166AD" w:rsidRPr="0050611D" w:rsidRDefault="0050611D" w:rsidP="00BD4294">
            <w:pPr>
              <w:ind w:left="7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  <w:proofErr w:type="spellStart"/>
            <w:r w:rsidR="00A166AD" w:rsidRPr="00A166AD">
              <w:rPr>
                <w:b/>
                <w:sz w:val="24"/>
                <w:szCs w:val="24"/>
              </w:rPr>
              <w:t>тоимость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  <w:lang w:val="en-US"/>
              </w:rPr>
              <w:t>BYN</w:t>
            </w:r>
          </w:p>
        </w:tc>
      </w:tr>
      <w:tr w:rsidR="00BD4294" w:rsidRPr="00A166AD" w:rsidTr="0081019C">
        <w:trPr>
          <w:trHeight w:val="56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A166AD" w:rsidRDefault="00BD4294" w:rsidP="00A166AD">
            <w:pPr>
              <w:jc w:val="center"/>
              <w:rPr>
                <w:sz w:val="24"/>
                <w:szCs w:val="24"/>
              </w:rPr>
            </w:pPr>
            <w:r w:rsidRPr="00A166A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A166AD" w:rsidRDefault="00BD4294" w:rsidP="00611DB3">
            <w:pPr>
              <w:jc w:val="both"/>
              <w:rPr>
                <w:sz w:val="24"/>
                <w:szCs w:val="24"/>
              </w:rPr>
            </w:pPr>
            <w:r w:rsidRPr="004D756F">
              <w:rPr>
                <w:b/>
                <w:bCs/>
                <w:sz w:val="24"/>
                <w:szCs w:val="24"/>
              </w:rPr>
              <w:t xml:space="preserve">Пилорама дисковая горизонтального пиления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BD4294" w:rsidRDefault="00BD4294" w:rsidP="00BD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4294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BD4294" w:rsidRDefault="00BD4294" w:rsidP="00BD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4294">
              <w:rPr>
                <w:rFonts w:eastAsia="Calibri"/>
                <w:b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A166AD" w:rsidRDefault="00BD4294" w:rsidP="00093AFD">
            <w:pPr>
              <w:jc w:val="center"/>
              <w:rPr>
                <w:sz w:val="24"/>
                <w:szCs w:val="24"/>
              </w:rPr>
            </w:pPr>
            <w:r w:rsidRPr="00093AF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294" w:rsidRPr="00A166AD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  <w:p w:rsidR="00BD4294" w:rsidRPr="00A166AD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  <w:p w:rsidR="00BD4294" w:rsidRPr="00A166AD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  <w:p w:rsidR="00BD4294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  <w:p w:rsidR="00BD4294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  <w:p w:rsidR="00BD4294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  <w:p w:rsidR="00BD4294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  <w:p w:rsidR="00BD4294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  <w:p w:rsidR="00BD4294" w:rsidRDefault="001F7D10" w:rsidP="00BD4294">
            <w:pPr>
              <w:ind w:lef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515</w:t>
            </w:r>
            <w:r w:rsidR="00BD4294">
              <w:rPr>
                <w:b/>
                <w:sz w:val="24"/>
                <w:szCs w:val="24"/>
              </w:rPr>
              <w:t xml:space="preserve">00,00 </w:t>
            </w:r>
            <w:r w:rsidR="00BD4294" w:rsidRPr="00F60692">
              <w:rPr>
                <w:b/>
                <w:sz w:val="24"/>
                <w:szCs w:val="24"/>
              </w:rPr>
              <w:t xml:space="preserve"> </w:t>
            </w:r>
          </w:p>
          <w:p w:rsidR="00BD4294" w:rsidRPr="00A166AD" w:rsidRDefault="00BD4294" w:rsidP="00BD4294">
            <w:pPr>
              <w:ind w:left="7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F60692">
              <w:rPr>
                <w:b/>
                <w:sz w:val="24"/>
                <w:szCs w:val="24"/>
              </w:rPr>
              <w:t>с учетом НДС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BD4294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A166AD" w:rsidRDefault="00BD4294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4D756F" w:rsidRDefault="00BD4294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BD4294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 xml:space="preserve">Максимальный диаметр распиливаемого бревна по комлю с поворотом бревна (без поворота бревна), </w:t>
            </w:r>
            <w:proofErr w:type="gramStart"/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мм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BD4294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650 (450)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093AFD" w:rsidRDefault="00BD4294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94" w:rsidRPr="00A166AD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  <w:tr w:rsidR="00BD4294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A166AD" w:rsidRDefault="00BD4294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4D756F" w:rsidRDefault="00BD4294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BD4294" w:rsidP="00CA3C9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 xml:space="preserve">Длина обрабатываемого </w:t>
            </w:r>
            <w:proofErr w:type="spellStart"/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бревна</w:t>
            </w:r>
            <w:proofErr w:type="gramStart"/>
            <w:r w:rsidR="00CA3C92">
              <w:rPr>
                <w:rFonts w:eastAsia="Calibri"/>
                <w:i/>
                <w:sz w:val="22"/>
                <w:szCs w:val="22"/>
                <w:lang w:eastAsia="en-US"/>
              </w:rPr>
              <w:t>,м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BD4294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1,2-6,5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093AFD" w:rsidRDefault="00BD4294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94" w:rsidRPr="00A166AD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  <w:tr w:rsidR="00BD4294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A166AD" w:rsidRDefault="00BD4294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4D756F" w:rsidRDefault="00BD4294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BD4294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 xml:space="preserve">Диаметр пил, </w:t>
            </w:r>
            <w:proofErr w:type="gramStart"/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мм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BD4294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610</w:t>
            </w:r>
            <w:r w:rsidR="00A35983">
              <w:rPr>
                <w:rFonts w:eastAsia="Calibri"/>
                <w:i/>
                <w:sz w:val="22"/>
                <w:szCs w:val="22"/>
                <w:lang w:eastAsia="en-US"/>
              </w:rPr>
              <w:t>-650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093AFD" w:rsidRDefault="00BD4294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94" w:rsidRPr="00A166AD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  <w:tr w:rsidR="00BD4294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A166AD" w:rsidRDefault="00BD4294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4D756F" w:rsidRDefault="00BD4294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BD4294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 xml:space="preserve">Частота вращения пил, </w:t>
            </w:r>
            <w:proofErr w:type="gramStart"/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об</w:t>
            </w:r>
            <w:proofErr w:type="gramEnd"/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/мин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A35983" w:rsidP="00A3598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1400-1500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093AFD" w:rsidRDefault="00BD4294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94" w:rsidRPr="00A166AD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  <w:tr w:rsidR="00CA3C92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92" w:rsidRPr="00A166AD" w:rsidRDefault="00CA3C92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92" w:rsidRPr="004D756F" w:rsidRDefault="00CA3C92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92" w:rsidRPr="00324F96" w:rsidRDefault="00CA3C92" w:rsidP="00BD429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Количество основных двигателей,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92" w:rsidRPr="00324F96" w:rsidRDefault="00CA3C92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92" w:rsidRPr="00093AFD" w:rsidRDefault="00CA3C92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C92" w:rsidRPr="00A166AD" w:rsidRDefault="00CA3C92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  <w:tr w:rsidR="00BD4294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A166AD" w:rsidRDefault="00BD4294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4D756F" w:rsidRDefault="00BD4294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92" w:rsidRPr="00324F96" w:rsidRDefault="00BD4294" w:rsidP="006B2777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Мощность основных двигателей,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CA3C92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не менее </w:t>
            </w:r>
            <w:r w:rsidR="00BD4294" w:rsidRPr="00324F96">
              <w:rPr>
                <w:rFonts w:eastAsia="Calibri"/>
                <w:i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093AFD" w:rsidRDefault="00BD4294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94" w:rsidRPr="00A166AD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  <w:tr w:rsidR="00CA3C92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92" w:rsidRPr="00A166AD" w:rsidRDefault="00CA3C92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92" w:rsidRPr="004D756F" w:rsidRDefault="00CA3C92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92" w:rsidRPr="00BD4294" w:rsidRDefault="00CA3C92" w:rsidP="00EB2F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4294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92" w:rsidRPr="00BD4294" w:rsidRDefault="00CA3C92" w:rsidP="00EB2F3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4294">
              <w:rPr>
                <w:rFonts w:eastAsia="Calibri"/>
                <w:b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92" w:rsidRPr="00093AFD" w:rsidRDefault="00CA3C92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C92" w:rsidRPr="00A166AD" w:rsidRDefault="00CA3C92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  <w:tr w:rsidR="00BD4294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A166AD" w:rsidRDefault="00BD4294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4D756F" w:rsidRDefault="00BD4294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BD4294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 xml:space="preserve">Напряжение питания, </w:t>
            </w:r>
            <w:proofErr w:type="gramStart"/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В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BD4294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093AFD" w:rsidRDefault="00BD4294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94" w:rsidRPr="00A166AD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  <w:tr w:rsidR="00BD4294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A166AD" w:rsidRDefault="00BD4294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4D756F" w:rsidRDefault="00BD4294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BD4294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 xml:space="preserve">Габариты (Д х </w:t>
            </w:r>
            <w:proofErr w:type="gramStart"/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Ш</w:t>
            </w:r>
            <w:proofErr w:type="gramEnd"/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 xml:space="preserve"> х В),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BD4294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11,0 х 1,7 х 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093AFD" w:rsidRDefault="00BD4294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94" w:rsidRPr="00A166AD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  <w:tr w:rsidR="00BD4294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A166AD" w:rsidRDefault="00BD4294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4D756F" w:rsidRDefault="00BD4294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476DF0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Масса станка</w:t>
            </w:r>
            <w:proofErr w:type="gramStart"/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 xml:space="preserve"> 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324F96" w:rsidRDefault="00CA3C92" w:rsidP="004B74F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от </w:t>
            </w:r>
            <w:r w:rsidR="00A35983">
              <w:rPr>
                <w:rFonts w:eastAsia="Calibri"/>
                <w:i/>
                <w:sz w:val="22"/>
                <w:szCs w:val="22"/>
                <w:lang w:eastAsia="en-US"/>
              </w:rPr>
              <w:t>15</w:t>
            </w:r>
            <w:r w:rsidR="00476DF0" w:rsidRPr="00324F96">
              <w:rPr>
                <w:rFonts w:eastAsia="Calibri"/>
                <w:i/>
                <w:sz w:val="22"/>
                <w:szCs w:val="22"/>
                <w:lang w:eastAsia="en-US"/>
              </w:rPr>
              <w:t>00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до 1800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294" w:rsidRPr="00093AFD" w:rsidRDefault="00BD4294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94" w:rsidRPr="00A166AD" w:rsidRDefault="00BD4294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  <w:tr w:rsidR="00324F96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A166AD" w:rsidRDefault="00324F96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4D756F" w:rsidRDefault="00324F96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324F96" w:rsidRDefault="00324F96" w:rsidP="00D51E5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 xml:space="preserve">Производительность, </w:t>
            </w:r>
          </w:p>
          <w:p w:rsidR="00324F96" w:rsidRPr="00324F96" w:rsidRDefault="00324F96" w:rsidP="00D51E5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м</w:t>
            </w:r>
            <w:r w:rsidRPr="00324F96">
              <w:rPr>
                <w:rFonts w:eastAsia="Calibri"/>
                <w:i/>
                <w:sz w:val="22"/>
                <w:szCs w:val="22"/>
                <w:vertAlign w:val="superscript"/>
                <w:lang w:eastAsia="en-US"/>
              </w:rPr>
              <w:t xml:space="preserve">3 </w:t>
            </w: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/смена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324F96" w:rsidRDefault="00324F96" w:rsidP="00D51E5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14-18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093AFD" w:rsidRDefault="00324F96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F96" w:rsidRPr="00A166AD" w:rsidRDefault="00324F96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  <w:tr w:rsidR="00324F96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A166AD" w:rsidRDefault="00324F96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4D756F" w:rsidRDefault="00324F96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324F96" w:rsidRDefault="00324F96" w:rsidP="00D51E5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 xml:space="preserve">Скорость перемещения пильной каретки, </w:t>
            </w:r>
            <w:proofErr w:type="gramStart"/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м</w:t>
            </w:r>
            <w:proofErr w:type="gramEnd"/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/мин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324F96" w:rsidRDefault="00324F96" w:rsidP="00CA3C9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0</w:t>
            </w:r>
            <w:r w:rsidR="00CA3C92">
              <w:rPr>
                <w:rFonts w:eastAsia="Calibri"/>
                <w:i/>
                <w:sz w:val="22"/>
                <w:szCs w:val="22"/>
                <w:lang w:eastAsia="en-US"/>
              </w:rPr>
              <w:t xml:space="preserve"> - </w:t>
            </w:r>
            <w:r w:rsidR="00A35983">
              <w:rPr>
                <w:rFonts w:eastAsia="Calibri"/>
                <w:i/>
                <w:sz w:val="22"/>
                <w:szCs w:val="22"/>
                <w:lang w:eastAsia="en-US"/>
              </w:rPr>
              <w:t>3</w:t>
            </w: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093AFD" w:rsidRDefault="00324F96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F96" w:rsidRPr="00A166AD" w:rsidRDefault="00324F96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  <w:tr w:rsidR="00324F96" w:rsidRPr="00A166AD" w:rsidTr="0081019C">
        <w:trPr>
          <w:trHeight w:val="2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A166AD" w:rsidRDefault="00324F96" w:rsidP="00A16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4D756F" w:rsidRDefault="00324F96" w:rsidP="00611D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324F96" w:rsidRDefault="00324F96" w:rsidP="00D51E5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Количество пил,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324F96" w:rsidRDefault="00324F96" w:rsidP="00D51E5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4F96">
              <w:rPr>
                <w:rFonts w:eastAsia="Calibr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96" w:rsidRPr="00093AFD" w:rsidRDefault="00324F96" w:rsidP="0009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F96" w:rsidRPr="00A166AD" w:rsidRDefault="00324F96" w:rsidP="00A166AD">
            <w:pPr>
              <w:ind w:left="-354"/>
              <w:jc w:val="center"/>
              <w:rPr>
                <w:sz w:val="24"/>
                <w:szCs w:val="24"/>
              </w:rPr>
            </w:pPr>
          </w:p>
        </w:tc>
      </w:tr>
    </w:tbl>
    <w:p w:rsidR="008367E7" w:rsidRDefault="008367E7" w:rsidP="008367E7">
      <w:pPr>
        <w:autoSpaceDE w:val="0"/>
        <w:autoSpaceDN w:val="0"/>
        <w:adjustRightInd w:val="0"/>
        <w:jc w:val="both"/>
        <w:rPr>
          <w:rFonts w:eastAsia="Calibri"/>
          <w:b/>
          <w:szCs w:val="28"/>
          <w:lang w:eastAsia="en-US"/>
        </w:rPr>
      </w:pPr>
    </w:p>
    <w:p w:rsidR="008367E7" w:rsidRPr="008367E7" w:rsidRDefault="008367E7" w:rsidP="008367E7">
      <w:pPr>
        <w:autoSpaceDE w:val="0"/>
        <w:autoSpaceDN w:val="0"/>
        <w:adjustRightInd w:val="0"/>
        <w:jc w:val="both"/>
        <w:rPr>
          <w:rFonts w:eastAsia="Calibri"/>
          <w:b/>
          <w:szCs w:val="28"/>
          <w:lang w:eastAsia="en-US"/>
        </w:rPr>
      </w:pPr>
      <w:r w:rsidRPr="008367E7">
        <w:rPr>
          <w:rFonts w:eastAsia="Calibri"/>
          <w:b/>
          <w:szCs w:val="28"/>
          <w:lang w:eastAsia="en-US"/>
        </w:rPr>
        <w:t>Особенности конструкции предмета закупки:</w:t>
      </w:r>
    </w:p>
    <w:p w:rsidR="008367E7" w:rsidRPr="008367E7" w:rsidRDefault="008367E7" w:rsidP="008367E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367E7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 xml:space="preserve"> </w:t>
      </w:r>
      <w:r w:rsidRPr="008367E7">
        <w:rPr>
          <w:rFonts w:eastAsia="Calibri"/>
          <w:szCs w:val="28"/>
          <w:lang w:eastAsia="en-US"/>
        </w:rPr>
        <w:t>автоматическая подача каретки с плавно регулируемой скоростью пиления;</w:t>
      </w:r>
    </w:p>
    <w:p w:rsidR="008367E7" w:rsidRPr="008367E7" w:rsidRDefault="008367E7" w:rsidP="008367E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367E7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 xml:space="preserve"> </w:t>
      </w:r>
      <w:r w:rsidRPr="008367E7">
        <w:rPr>
          <w:rFonts w:eastAsia="Calibri"/>
          <w:szCs w:val="28"/>
          <w:lang w:eastAsia="en-US"/>
        </w:rPr>
        <w:t xml:space="preserve">4 </w:t>
      </w:r>
      <w:proofErr w:type="gramStart"/>
      <w:r w:rsidRPr="008367E7">
        <w:rPr>
          <w:rFonts w:eastAsia="Calibri"/>
          <w:szCs w:val="28"/>
          <w:lang w:eastAsia="en-US"/>
        </w:rPr>
        <w:t>электромеханических</w:t>
      </w:r>
      <w:proofErr w:type="gramEnd"/>
      <w:r w:rsidRPr="008367E7">
        <w:rPr>
          <w:rFonts w:eastAsia="Calibri"/>
          <w:szCs w:val="28"/>
          <w:lang w:eastAsia="en-US"/>
        </w:rPr>
        <w:t xml:space="preserve"> самоцентрирующихся зажима бревна;</w:t>
      </w:r>
    </w:p>
    <w:p w:rsidR="008367E7" w:rsidRDefault="008367E7" w:rsidP="008367E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367E7">
        <w:rPr>
          <w:rFonts w:eastAsia="Calibri"/>
          <w:szCs w:val="28"/>
          <w:lang w:eastAsia="en-US"/>
        </w:rPr>
        <w:t>- контрол</w:t>
      </w:r>
      <w:r w:rsidR="006000C5">
        <w:rPr>
          <w:rFonts w:eastAsia="Calibri"/>
          <w:szCs w:val="28"/>
          <w:lang w:eastAsia="en-US"/>
        </w:rPr>
        <w:t>л</w:t>
      </w:r>
      <w:r w:rsidR="00CA3C92">
        <w:rPr>
          <w:rFonts w:eastAsia="Calibri"/>
          <w:szCs w:val="28"/>
          <w:lang w:eastAsia="en-US"/>
        </w:rPr>
        <w:t>е</w:t>
      </w:r>
      <w:r w:rsidRPr="008367E7">
        <w:rPr>
          <w:rFonts w:eastAsia="Calibri"/>
          <w:szCs w:val="28"/>
          <w:lang w:eastAsia="en-US"/>
        </w:rPr>
        <w:t>р (устройство задания размерности)</w:t>
      </w:r>
      <w:r>
        <w:rPr>
          <w:rFonts w:eastAsia="Calibri"/>
          <w:szCs w:val="28"/>
          <w:lang w:eastAsia="en-US"/>
        </w:rPr>
        <w:t xml:space="preserve"> </w:t>
      </w:r>
      <w:r w:rsidRPr="008367E7">
        <w:rPr>
          <w:rFonts w:eastAsia="Calibri"/>
          <w:szCs w:val="28"/>
          <w:lang w:eastAsia="en-US"/>
        </w:rPr>
        <w:t>с выносным пультом;</w:t>
      </w:r>
    </w:p>
    <w:p w:rsidR="008367E7" w:rsidRDefault="008367E7" w:rsidP="008367E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электромеханическое устройство задания толщины доски;</w:t>
      </w:r>
    </w:p>
    <w:p w:rsidR="008367E7" w:rsidRDefault="008367E7" w:rsidP="008367E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комплект кожухов пильных дисков;</w:t>
      </w:r>
    </w:p>
    <w:p w:rsidR="008367E7" w:rsidRDefault="008367E7" w:rsidP="008367E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опоры  для рамы;</w:t>
      </w:r>
    </w:p>
    <w:p w:rsidR="008367E7" w:rsidRDefault="008367E7" w:rsidP="008367E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лазеры для </w:t>
      </w:r>
      <w:r w:rsidR="006000C5">
        <w:rPr>
          <w:rFonts w:eastAsia="Calibri"/>
          <w:szCs w:val="28"/>
          <w:lang w:eastAsia="en-US"/>
        </w:rPr>
        <w:t>позиционирования заготовки;</w:t>
      </w:r>
    </w:p>
    <w:p w:rsidR="006000C5" w:rsidRDefault="006000C5" w:rsidP="008367E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контроллер для позиционирования пильного узла в горизонтальном и вертикальном направлении по размерам с пульта оператора;</w:t>
      </w:r>
    </w:p>
    <w:p w:rsidR="006000C5" w:rsidRDefault="006000C5" w:rsidP="008367E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основание (рама) пилорамы </w:t>
      </w:r>
      <w:r w:rsidR="00A35983">
        <w:rPr>
          <w:rFonts w:eastAsia="Calibri"/>
          <w:szCs w:val="28"/>
          <w:lang w:eastAsia="en-US"/>
        </w:rPr>
        <w:t xml:space="preserve">должна быть </w:t>
      </w:r>
      <w:r>
        <w:rPr>
          <w:rFonts w:eastAsia="Calibri"/>
          <w:szCs w:val="28"/>
          <w:lang w:eastAsia="en-US"/>
        </w:rPr>
        <w:t xml:space="preserve"> сварн</w:t>
      </w:r>
      <w:r w:rsidR="00A35983">
        <w:rPr>
          <w:rFonts w:eastAsia="Calibri"/>
          <w:szCs w:val="28"/>
          <w:lang w:eastAsia="en-US"/>
        </w:rPr>
        <w:t xml:space="preserve">ой </w:t>
      </w:r>
      <w:r>
        <w:rPr>
          <w:rFonts w:eastAsia="Calibri"/>
          <w:szCs w:val="28"/>
          <w:lang w:eastAsia="en-US"/>
        </w:rPr>
        <w:t>конструкци</w:t>
      </w:r>
      <w:r w:rsidR="00A35983">
        <w:rPr>
          <w:rFonts w:eastAsia="Calibri"/>
          <w:szCs w:val="28"/>
          <w:lang w:eastAsia="en-US"/>
        </w:rPr>
        <w:t>ей</w:t>
      </w:r>
      <w:r>
        <w:rPr>
          <w:rFonts w:eastAsia="Calibri"/>
          <w:szCs w:val="28"/>
          <w:lang w:eastAsia="en-US"/>
        </w:rPr>
        <w:t xml:space="preserve"> с поперечными ребрами, образующими поверхность стола, верхняя поверхность основания</w:t>
      </w:r>
      <w:r w:rsidR="009737AB">
        <w:rPr>
          <w:rFonts w:eastAsia="Calibri"/>
          <w:szCs w:val="28"/>
          <w:lang w:eastAsia="en-US"/>
        </w:rPr>
        <w:t xml:space="preserve"> должна</w:t>
      </w:r>
      <w:r>
        <w:rPr>
          <w:rFonts w:eastAsia="Calibri"/>
          <w:szCs w:val="28"/>
          <w:lang w:eastAsia="en-US"/>
        </w:rPr>
        <w:t xml:space="preserve"> образ</w:t>
      </w:r>
      <w:r w:rsidR="009737AB">
        <w:rPr>
          <w:rFonts w:eastAsia="Calibri"/>
          <w:szCs w:val="28"/>
          <w:lang w:eastAsia="en-US"/>
        </w:rPr>
        <w:t>овывать</w:t>
      </w:r>
      <w:r>
        <w:rPr>
          <w:rFonts w:eastAsia="Calibri"/>
          <w:szCs w:val="28"/>
          <w:lang w:eastAsia="en-US"/>
        </w:rPr>
        <w:t xml:space="preserve"> стол пилорамы, предназначенный  для размещения распиливаемых бревен. На основании</w:t>
      </w:r>
      <w:r w:rsidR="009737AB">
        <w:rPr>
          <w:rFonts w:eastAsia="Calibri"/>
          <w:szCs w:val="28"/>
          <w:lang w:eastAsia="en-US"/>
        </w:rPr>
        <w:t xml:space="preserve"> должны</w:t>
      </w:r>
      <w:r>
        <w:rPr>
          <w:rFonts w:eastAsia="Calibri"/>
          <w:szCs w:val="28"/>
          <w:lang w:eastAsia="en-US"/>
        </w:rPr>
        <w:t xml:space="preserve"> закрепля</w:t>
      </w:r>
      <w:r w:rsidR="009737AB">
        <w:rPr>
          <w:rFonts w:eastAsia="Calibri"/>
          <w:szCs w:val="28"/>
          <w:lang w:eastAsia="en-US"/>
        </w:rPr>
        <w:t xml:space="preserve">ться </w:t>
      </w:r>
      <w:r>
        <w:rPr>
          <w:rFonts w:eastAsia="Calibri"/>
          <w:szCs w:val="28"/>
          <w:lang w:eastAsia="en-US"/>
        </w:rPr>
        <w:t xml:space="preserve">боковые упоры и боковые зажимы, а также торцевые зажимы. По бокам основания </w:t>
      </w:r>
      <w:r w:rsidR="009737AB">
        <w:rPr>
          <w:rFonts w:eastAsia="Calibri"/>
          <w:szCs w:val="28"/>
          <w:lang w:eastAsia="en-US"/>
        </w:rPr>
        <w:t xml:space="preserve">должны быть </w:t>
      </w:r>
      <w:r>
        <w:rPr>
          <w:rFonts w:eastAsia="Calibri"/>
          <w:szCs w:val="28"/>
          <w:lang w:eastAsia="en-US"/>
        </w:rPr>
        <w:t>расположены направляющие, служа</w:t>
      </w:r>
      <w:r w:rsidR="009737AB">
        <w:rPr>
          <w:rFonts w:eastAsia="Calibri"/>
          <w:szCs w:val="28"/>
          <w:lang w:eastAsia="en-US"/>
        </w:rPr>
        <w:t>щие для перемещения пильной тележки.</w:t>
      </w:r>
    </w:p>
    <w:p w:rsidR="00F60692" w:rsidRDefault="009737AB" w:rsidP="003003BB">
      <w:pPr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rFonts w:eastAsia="Calibri"/>
          <w:szCs w:val="28"/>
          <w:lang w:eastAsia="en-US"/>
        </w:rPr>
        <w:t xml:space="preserve">- пильная каретка должна перемещаться на опорах качения по направляющим основания и нести на себе пильный узел. В поперечном направлении положение пильной каретки должно определяться ребордами  опорных роликов. Опорные ролики должны быть снабжены чистиками, очищающими поверхность направляющей основания. В верхней части пильной каретки должен быть расположен механизм подъема пильного узла. Пильный узел  должен быть подвешен на двух винтах и перемещаться </w:t>
      </w:r>
      <w:r w:rsidR="003003BB">
        <w:rPr>
          <w:rFonts w:eastAsia="Calibri"/>
          <w:szCs w:val="28"/>
          <w:lang w:eastAsia="en-US"/>
        </w:rPr>
        <w:t xml:space="preserve"> по двум вертикальным направляющим, которые исключают  ее нежелательное продольное  и поперечное смещение. Вертикальное  перемещение  пильной рамки ограничено конечными выключателями. Необходимое положение пильного узла задается с помощью контроллера.</w:t>
      </w:r>
    </w:p>
    <w:p w:rsidR="002E44CA" w:rsidRDefault="00242F10" w:rsidP="007A766C">
      <w:pPr>
        <w:jc w:val="both"/>
        <w:rPr>
          <w:rFonts w:eastAsia="Calibri"/>
          <w:szCs w:val="28"/>
          <w:lang w:eastAsia="en-US"/>
        </w:rPr>
      </w:pPr>
      <w:r w:rsidRPr="00242F10">
        <w:rPr>
          <w:b/>
          <w:bCs/>
          <w:szCs w:val="28"/>
        </w:rPr>
        <w:t>Требования к предмету закупки</w:t>
      </w:r>
      <w:r>
        <w:rPr>
          <w:b/>
          <w:szCs w:val="28"/>
        </w:rPr>
        <w:t>:</w:t>
      </w:r>
      <w:r w:rsidR="000A085A" w:rsidRPr="000A085A">
        <w:rPr>
          <w:rFonts w:eastAsia="Calibri"/>
          <w:szCs w:val="28"/>
          <w:lang w:eastAsia="en-US"/>
        </w:rPr>
        <w:t xml:space="preserve"> </w:t>
      </w:r>
    </w:p>
    <w:p w:rsidR="00E12299" w:rsidRDefault="008367E7" w:rsidP="007A766C">
      <w:pPr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- </w:t>
      </w:r>
      <w:r w:rsidR="00E12299" w:rsidRPr="00E12299">
        <w:rPr>
          <w:rFonts w:eastAsia="Calibri"/>
          <w:bCs/>
          <w:szCs w:val="28"/>
          <w:lang w:eastAsia="en-US"/>
        </w:rPr>
        <w:t xml:space="preserve">товар должен быть новым (не бывшим в эксплуатации), не восстановленным и не собранным из </w:t>
      </w:r>
      <w:proofErr w:type="gramStart"/>
      <w:r w:rsidR="00E12299" w:rsidRPr="00E12299">
        <w:rPr>
          <w:rFonts w:eastAsia="Calibri"/>
          <w:bCs/>
          <w:szCs w:val="28"/>
          <w:lang w:eastAsia="en-US"/>
        </w:rPr>
        <w:t>восстановленных (б</w:t>
      </w:r>
      <w:proofErr w:type="gramEnd"/>
      <w:r w:rsidR="00E12299" w:rsidRPr="00E12299">
        <w:rPr>
          <w:rFonts w:eastAsia="Calibri"/>
          <w:bCs/>
          <w:szCs w:val="28"/>
          <w:lang w:eastAsia="en-US"/>
        </w:rPr>
        <w:t>/у) деталей (компонентов)</w:t>
      </w:r>
      <w:r w:rsidR="00E12299">
        <w:rPr>
          <w:rFonts w:eastAsia="Calibri"/>
          <w:bCs/>
          <w:szCs w:val="28"/>
          <w:lang w:eastAsia="en-US"/>
        </w:rPr>
        <w:t>;</w:t>
      </w:r>
    </w:p>
    <w:p w:rsidR="00093AFD" w:rsidRDefault="00E12299" w:rsidP="007A766C">
      <w:pPr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>-</w:t>
      </w:r>
      <w:r w:rsidR="00497835">
        <w:rPr>
          <w:rFonts w:eastAsia="Calibri"/>
          <w:bCs/>
          <w:szCs w:val="28"/>
          <w:lang w:eastAsia="en-US"/>
        </w:rPr>
        <w:t xml:space="preserve"> г</w:t>
      </w:r>
      <w:r w:rsidR="00093AFD" w:rsidRPr="007A766C">
        <w:rPr>
          <w:szCs w:val="28"/>
        </w:rPr>
        <w:t xml:space="preserve">арантия на </w:t>
      </w:r>
      <w:r w:rsidR="007A766C" w:rsidRPr="007A766C">
        <w:rPr>
          <w:szCs w:val="28"/>
        </w:rPr>
        <w:t>товар</w:t>
      </w:r>
      <w:r w:rsidR="00187485" w:rsidRPr="007A766C">
        <w:rPr>
          <w:sz w:val="20"/>
        </w:rPr>
        <w:t xml:space="preserve"> </w:t>
      </w:r>
      <w:r w:rsidR="00187485" w:rsidRPr="007A766C">
        <w:rPr>
          <w:szCs w:val="28"/>
        </w:rPr>
        <w:t>должна составлять не менее ср</w:t>
      </w:r>
      <w:r w:rsidR="00497835">
        <w:rPr>
          <w:szCs w:val="28"/>
        </w:rPr>
        <w:t>ока заявленного  производителем.</w:t>
      </w:r>
    </w:p>
    <w:p w:rsidR="00497835" w:rsidRDefault="00497835" w:rsidP="007A766C">
      <w:pPr>
        <w:jc w:val="both"/>
        <w:rPr>
          <w:b/>
          <w:szCs w:val="28"/>
        </w:rPr>
      </w:pPr>
      <w:r w:rsidRPr="00497835">
        <w:rPr>
          <w:b/>
          <w:szCs w:val="28"/>
        </w:rPr>
        <w:t>Дополнительные требования:</w:t>
      </w:r>
    </w:p>
    <w:p w:rsidR="00497835" w:rsidRDefault="00497835" w:rsidP="007A766C">
      <w:pPr>
        <w:jc w:val="both"/>
        <w:rPr>
          <w:szCs w:val="28"/>
        </w:rPr>
      </w:pPr>
      <w:r>
        <w:rPr>
          <w:szCs w:val="28"/>
        </w:rPr>
        <w:t>- м</w:t>
      </w:r>
      <w:r w:rsidRPr="00497835">
        <w:rPr>
          <w:szCs w:val="28"/>
        </w:rPr>
        <w:t>онтаж, настройка станка, установка программного обеспечения (при необходимости)</w:t>
      </w:r>
      <w:r>
        <w:rPr>
          <w:szCs w:val="28"/>
        </w:rPr>
        <w:t xml:space="preserve"> и другие пусконаладочные работы проводятся в полном</w:t>
      </w:r>
      <w:r w:rsidR="00475D7F">
        <w:rPr>
          <w:szCs w:val="28"/>
        </w:rPr>
        <w:t xml:space="preserve"> объеме  силами и за счет Поставщика</w:t>
      </w:r>
      <w:r>
        <w:rPr>
          <w:szCs w:val="28"/>
        </w:rPr>
        <w:t>;</w:t>
      </w:r>
    </w:p>
    <w:p w:rsidR="00497835" w:rsidRDefault="00497835" w:rsidP="007A766C">
      <w:pPr>
        <w:jc w:val="both"/>
        <w:rPr>
          <w:szCs w:val="28"/>
        </w:rPr>
      </w:pPr>
      <w:r>
        <w:rPr>
          <w:szCs w:val="28"/>
        </w:rPr>
        <w:t xml:space="preserve">- </w:t>
      </w:r>
      <w:r w:rsidR="00475D7F">
        <w:rPr>
          <w:szCs w:val="28"/>
        </w:rPr>
        <w:t xml:space="preserve"> обучение персонала Покупателя для самостоятельной работы и правилам технической  эксплуатации поставляемого товара осуществляет Поставщик;</w:t>
      </w:r>
    </w:p>
    <w:p w:rsidR="00475D7F" w:rsidRPr="00497835" w:rsidRDefault="00475D7F" w:rsidP="007A766C">
      <w:pPr>
        <w:jc w:val="both"/>
        <w:rPr>
          <w:szCs w:val="28"/>
        </w:rPr>
      </w:pPr>
      <w:r>
        <w:rPr>
          <w:szCs w:val="28"/>
        </w:rPr>
        <w:lastRenderedPageBreak/>
        <w:t>- Поставщик передает Покупателю вместе</w:t>
      </w:r>
      <w:r w:rsidR="003E2501">
        <w:rPr>
          <w:szCs w:val="28"/>
        </w:rPr>
        <w:t xml:space="preserve"> с товаром  всю необходимую техническую документацию  на русском языке.</w:t>
      </w:r>
    </w:p>
    <w:p w:rsidR="00F60692" w:rsidRDefault="00F60692" w:rsidP="007A766C">
      <w:pPr>
        <w:jc w:val="both"/>
        <w:rPr>
          <w:szCs w:val="28"/>
        </w:rPr>
      </w:pPr>
    </w:p>
    <w:p w:rsidR="00557DFE" w:rsidRDefault="005C2370" w:rsidP="00A62AF5">
      <w:pPr>
        <w:widowControl w:val="0"/>
        <w:spacing w:line="322" w:lineRule="exact"/>
        <w:ind w:left="40" w:right="40" w:hanging="40"/>
        <w:jc w:val="both"/>
        <w:rPr>
          <w:b/>
          <w:bCs/>
          <w:color w:val="000000"/>
          <w:szCs w:val="28"/>
        </w:rPr>
      </w:pPr>
      <w:r w:rsidRPr="005C2370">
        <w:rPr>
          <w:b/>
          <w:bCs/>
          <w:color w:val="000000"/>
          <w:szCs w:val="28"/>
        </w:rPr>
        <w:t>Требования к участникам:</w:t>
      </w:r>
    </w:p>
    <w:p w:rsidR="005C2370" w:rsidRPr="005C2370" w:rsidRDefault="005C2370" w:rsidP="00557DFE">
      <w:pPr>
        <w:widowControl w:val="0"/>
        <w:spacing w:line="322" w:lineRule="exact"/>
        <w:ind w:left="40" w:right="40" w:firstLine="527"/>
        <w:jc w:val="both"/>
        <w:rPr>
          <w:szCs w:val="28"/>
        </w:rPr>
      </w:pPr>
      <w:proofErr w:type="gramStart"/>
      <w:r w:rsidRPr="005C2370">
        <w:rPr>
          <w:color w:val="000000"/>
          <w:szCs w:val="28"/>
        </w:rPr>
        <w:t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закупке, за исключением юридических лиц и индивидуальных предпринимателей, включенных в реестр поставщиков (подрядчиков, исполнителей), временно не допускаемых к закупкам, а также в иных случаях</w:t>
      </w:r>
      <w:proofErr w:type="gramEnd"/>
      <w:r w:rsidRPr="005C2370">
        <w:rPr>
          <w:color w:val="000000"/>
          <w:szCs w:val="28"/>
        </w:rPr>
        <w:t xml:space="preserve"> в целях соблюдения приоритетности закупок у производителей или их сбытовых организаций (официальных торговых представителей).</w:t>
      </w:r>
    </w:p>
    <w:p w:rsidR="00557DFE" w:rsidRDefault="005C2370" w:rsidP="005C2370">
      <w:pPr>
        <w:widowControl w:val="0"/>
        <w:spacing w:line="322" w:lineRule="exact"/>
        <w:ind w:left="40" w:right="40" w:firstLine="440"/>
        <w:jc w:val="both"/>
        <w:rPr>
          <w:color w:val="000000"/>
          <w:szCs w:val="28"/>
        </w:rPr>
      </w:pPr>
      <w:r w:rsidRPr="005C2370">
        <w:rPr>
          <w:color w:val="000000"/>
          <w:szCs w:val="28"/>
          <w:u w:val="single"/>
        </w:rPr>
        <w:t>Участником не может быть</w:t>
      </w:r>
      <w:r w:rsidRPr="005C2370">
        <w:rPr>
          <w:color w:val="000000"/>
          <w:szCs w:val="28"/>
        </w:rPr>
        <w:t xml:space="preserve">: </w:t>
      </w:r>
    </w:p>
    <w:p w:rsidR="005C2370" w:rsidRPr="005C2370" w:rsidRDefault="005C2370" w:rsidP="005C2370">
      <w:pPr>
        <w:widowControl w:val="0"/>
        <w:spacing w:line="322" w:lineRule="exact"/>
        <w:ind w:left="40" w:right="40" w:firstLine="440"/>
        <w:jc w:val="both"/>
        <w:rPr>
          <w:szCs w:val="28"/>
        </w:rPr>
      </w:pPr>
      <w:r w:rsidRPr="005C2370">
        <w:rPr>
          <w:color w:val="000000"/>
          <w:szCs w:val="28"/>
        </w:rPr>
        <w:t>организация, находящаяся в процессе ликвидации, реорганизации, а также индивидуальный предприниматель, находящийся в стадии прекращения деятельности, или признанные в установленном законодательными актами порядке экономически несостоятельными (банкротами), за исключением находящейся в процедуре санации;</w:t>
      </w:r>
    </w:p>
    <w:p w:rsidR="005C2370" w:rsidRPr="005C2370" w:rsidRDefault="005C2370" w:rsidP="003E79B9">
      <w:pPr>
        <w:widowControl w:val="0"/>
        <w:spacing w:line="322" w:lineRule="exact"/>
        <w:ind w:left="426" w:right="-1"/>
        <w:jc w:val="both"/>
        <w:rPr>
          <w:szCs w:val="28"/>
        </w:rPr>
      </w:pPr>
      <w:r w:rsidRPr="005C2370">
        <w:rPr>
          <w:color w:val="000000"/>
          <w:szCs w:val="28"/>
        </w:rPr>
        <w:t>организация, физическое лицо, включая индивидуального</w:t>
      </w:r>
      <w:r w:rsidR="002E44CA">
        <w:rPr>
          <w:color w:val="000000"/>
          <w:szCs w:val="28"/>
        </w:rPr>
        <w:t xml:space="preserve"> </w:t>
      </w:r>
      <w:r w:rsidRPr="005C2370">
        <w:rPr>
          <w:color w:val="000000"/>
          <w:szCs w:val="28"/>
        </w:rPr>
        <w:t xml:space="preserve">предпринимателя: </w:t>
      </w:r>
      <w:proofErr w:type="gramStart"/>
      <w:r w:rsidRPr="005C2370">
        <w:rPr>
          <w:color w:val="000000"/>
          <w:szCs w:val="28"/>
        </w:rPr>
        <w:t>представивший</w:t>
      </w:r>
      <w:proofErr w:type="gramEnd"/>
      <w:r w:rsidRPr="005C2370">
        <w:rPr>
          <w:color w:val="000000"/>
          <w:szCs w:val="28"/>
        </w:rPr>
        <w:t xml:space="preserve"> недостоверную информацию о себе;</w:t>
      </w:r>
    </w:p>
    <w:p w:rsidR="005C2370" w:rsidRPr="005C2370" w:rsidRDefault="005C2370" w:rsidP="00557DFE">
      <w:pPr>
        <w:widowControl w:val="0"/>
        <w:spacing w:line="322" w:lineRule="exact"/>
        <w:ind w:left="40" w:right="40" w:firstLine="386"/>
        <w:jc w:val="both"/>
        <w:rPr>
          <w:szCs w:val="28"/>
        </w:rPr>
      </w:pPr>
      <w:r w:rsidRPr="005C2370">
        <w:rPr>
          <w:color w:val="000000"/>
          <w:szCs w:val="28"/>
        </w:rPr>
        <w:t>не представивший либо представивший неполную (неточную) информацию о себе и отказавшийся представить соответствующую информацию в приемлемые для Заказчика сроки;</w:t>
      </w:r>
    </w:p>
    <w:p w:rsidR="005C2370" w:rsidRPr="005C2370" w:rsidRDefault="005C2370" w:rsidP="00557DFE">
      <w:pPr>
        <w:widowControl w:val="0"/>
        <w:spacing w:line="322" w:lineRule="exact"/>
        <w:ind w:left="40" w:firstLine="386"/>
        <w:jc w:val="both"/>
        <w:rPr>
          <w:sz w:val="25"/>
          <w:szCs w:val="25"/>
        </w:rPr>
      </w:pPr>
      <w:r w:rsidRPr="005C2370">
        <w:rPr>
          <w:color w:val="000000"/>
          <w:szCs w:val="28"/>
        </w:rPr>
        <w:t xml:space="preserve">не </w:t>
      </w:r>
      <w:proofErr w:type="gramStart"/>
      <w:r w:rsidRPr="005C2370">
        <w:rPr>
          <w:color w:val="000000"/>
          <w:szCs w:val="28"/>
        </w:rPr>
        <w:t>соответствующий</w:t>
      </w:r>
      <w:proofErr w:type="gramEnd"/>
      <w:r w:rsidRPr="005C2370">
        <w:rPr>
          <w:color w:val="000000"/>
          <w:szCs w:val="28"/>
        </w:rPr>
        <w:t xml:space="preserve"> требованиям Заказчика к данному участнику;</w:t>
      </w:r>
    </w:p>
    <w:p w:rsidR="005C2370" w:rsidRDefault="005C2370" w:rsidP="00557DFE">
      <w:pPr>
        <w:widowControl w:val="0"/>
        <w:spacing w:line="336" w:lineRule="exact"/>
        <w:ind w:right="20" w:firstLine="426"/>
        <w:jc w:val="both"/>
        <w:rPr>
          <w:color w:val="000000"/>
          <w:szCs w:val="28"/>
        </w:rPr>
      </w:pPr>
      <w:r w:rsidRPr="00557DFE">
        <w:rPr>
          <w:color w:val="000000"/>
          <w:szCs w:val="28"/>
        </w:rPr>
        <w:t>организация, не имеющая право на участие в закупках в силу актов законодательства.</w:t>
      </w:r>
    </w:p>
    <w:p w:rsidR="005C2370" w:rsidRPr="00A166AD" w:rsidRDefault="005C2370" w:rsidP="00A166AD">
      <w:pPr>
        <w:jc w:val="both"/>
        <w:rPr>
          <w:szCs w:val="28"/>
        </w:rPr>
      </w:pPr>
    </w:p>
    <w:p w:rsidR="00A603FB" w:rsidRDefault="00A603FB" w:rsidP="00E5314C">
      <w:pPr>
        <w:jc w:val="center"/>
        <w:rPr>
          <w:sz w:val="2"/>
          <w:szCs w:val="2"/>
        </w:rPr>
      </w:pPr>
    </w:p>
    <w:p w:rsidR="00E5314C" w:rsidRDefault="00E5314C" w:rsidP="00E5314C">
      <w:pPr>
        <w:jc w:val="center"/>
        <w:rPr>
          <w:sz w:val="2"/>
          <w:szCs w:val="2"/>
        </w:rPr>
      </w:pPr>
    </w:p>
    <w:p w:rsidR="00F60692" w:rsidRDefault="00F60692" w:rsidP="000073D4">
      <w:pPr>
        <w:ind w:right="-711"/>
        <w:jc w:val="both"/>
        <w:rPr>
          <w:szCs w:val="28"/>
        </w:rPr>
      </w:pPr>
    </w:p>
    <w:p w:rsidR="000073D4" w:rsidRDefault="00F60692" w:rsidP="000073D4">
      <w:pPr>
        <w:ind w:right="-711"/>
        <w:jc w:val="both"/>
        <w:rPr>
          <w:szCs w:val="28"/>
        </w:rPr>
      </w:pPr>
      <w:r>
        <w:rPr>
          <w:szCs w:val="28"/>
        </w:rPr>
        <w:t xml:space="preserve">Главный </w:t>
      </w:r>
      <w:r w:rsidR="003E2501">
        <w:rPr>
          <w:szCs w:val="28"/>
        </w:rPr>
        <w:t xml:space="preserve">инженер </w:t>
      </w:r>
      <w:r w:rsidR="000073D4" w:rsidRPr="00620E48">
        <w:rPr>
          <w:szCs w:val="28"/>
        </w:rPr>
        <w:t xml:space="preserve">                                          </w:t>
      </w:r>
      <w:proofErr w:type="spellStart"/>
      <w:r w:rsidR="003E2501">
        <w:rPr>
          <w:szCs w:val="28"/>
        </w:rPr>
        <w:t>И.Н.Батура</w:t>
      </w:r>
      <w:proofErr w:type="spellEnd"/>
    </w:p>
    <w:p w:rsidR="00994413" w:rsidRDefault="00994413" w:rsidP="000073D4">
      <w:pPr>
        <w:ind w:right="-711"/>
        <w:jc w:val="both"/>
        <w:rPr>
          <w:szCs w:val="28"/>
        </w:rPr>
      </w:pPr>
    </w:p>
    <w:p w:rsidR="00994413" w:rsidRDefault="00994413" w:rsidP="000073D4">
      <w:pPr>
        <w:ind w:right="-711"/>
        <w:jc w:val="both"/>
        <w:rPr>
          <w:szCs w:val="28"/>
        </w:rPr>
      </w:pPr>
      <w:bookmarkStart w:id="0" w:name="_GoBack"/>
      <w:bookmarkEnd w:id="0"/>
    </w:p>
    <w:p w:rsidR="00994413" w:rsidRPr="00994413" w:rsidRDefault="00994413" w:rsidP="000073D4">
      <w:pPr>
        <w:ind w:right="-711"/>
        <w:jc w:val="both"/>
        <w:rPr>
          <w:i/>
          <w:szCs w:val="28"/>
        </w:rPr>
      </w:pPr>
      <w:r w:rsidRPr="00994413">
        <w:rPr>
          <w:i/>
          <w:szCs w:val="28"/>
        </w:rPr>
        <w:t>Электронная версия соответствует оригиналу</w:t>
      </w:r>
    </w:p>
    <w:sectPr w:rsidR="00994413" w:rsidRPr="00994413" w:rsidSect="00620E48">
      <w:pgSz w:w="11906" w:h="16838"/>
      <w:pgMar w:top="567" w:right="4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99D5B3D"/>
    <w:multiLevelType w:val="multilevel"/>
    <w:tmpl w:val="ED0A3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16678D3"/>
    <w:multiLevelType w:val="multilevel"/>
    <w:tmpl w:val="11AC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E9"/>
    <w:rsid w:val="000073D4"/>
    <w:rsid w:val="00033DE5"/>
    <w:rsid w:val="00053AC2"/>
    <w:rsid w:val="00064C7E"/>
    <w:rsid w:val="000657C1"/>
    <w:rsid w:val="00077756"/>
    <w:rsid w:val="00093AFD"/>
    <w:rsid w:val="000A085A"/>
    <w:rsid w:val="000A6DFF"/>
    <w:rsid w:val="000C0440"/>
    <w:rsid w:val="000F5B9C"/>
    <w:rsid w:val="00117104"/>
    <w:rsid w:val="00127179"/>
    <w:rsid w:val="001436EC"/>
    <w:rsid w:val="00150835"/>
    <w:rsid w:val="00187485"/>
    <w:rsid w:val="001B2013"/>
    <w:rsid w:val="001B6E20"/>
    <w:rsid w:val="001E04B7"/>
    <w:rsid w:val="001E2A1F"/>
    <w:rsid w:val="001F7D10"/>
    <w:rsid w:val="00206F63"/>
    <w:rsid w:val="002126FB"/>
    <w:rsid w:val="00217B43"/>
    <w:rsid w:val="00235F1E"/>
    <w:rsid w:val="00242F10"/>
    <w:rsid w:val="00247053"/>
    <w:rsid w:val="00260009"/>
    <w:rsid w:val="002768B3"/>
    <w:rsid w:val="00285DE3"/>
    <w:rsid w:val="00291CCB"/>
    <w:rsid w:val="002A7A53"/>
    <w:rsid w:val="002B4E83"/>
    <w:rsid w:val="002E44CA"/>
    <w:rsid w:val="003003BB"/>
    <w:rsid w:val="00303F3C"/>
    <w:rsid w:val="0032139E"/>
    <w:rsid w:val="00324F96"/>
    <w:rsid w:val="00335675"/>
    <w:rsid w:val="003374D0"/>
    <w:rsid w:val="003418DE"/>
    <w:rsid w:val="00362C33"/>
    <w:rsid w:val="0039614B"/>
    <w:rsid w:val="003B2CE4"/>
    <w:rsid w:val="003B5CC0"/>
    <w:rsid w:val="003D155F"/>
    <w:rsid w:val="003D47D7"/>
    <w:rsid w:val="003E2501"/>
    <w:rsid w:val="003E3AAA"/>
    <w:rsid w:val="003E4447"/>
    <w:rsid w:val="003E79B9"/>
    <w:rsid w:val="00403FBE"/>
    <w:rsid w:val="00414405"/>
    <w:rsid w:val="00427B5F"/>
    <w:rsid w:val="00465816"/>
    <w:rsid w:val="00475D7F"/>
    <w:rsid w:val="00476DF0"/>
    <w:rsid w:val="00497835"/>
    <w:rsid w:val="004B120C"/>
    <w:rsid w:val="004B1365"/>
    <w:rsid w:val="004B74FE"/>
    <w:rsid w:val="004B76EF"/>
    <w:rsid w:val="004C3594"/>
    <w:rsid w:val="004D756F"/>
    <w:rsid w:val="0050611D"/>
    <w:rsid w:val="005176F2"/>
    <w:rsid w:val="00531E67"/>
    <w:rsid w:val="00533D9D"/>
    <w:rsid w:val="00534B4F"/>
    <w:rsid w:val="00547C70"/>
    <w:rsid w:val="00557DFE"/>
    <w:rsid w:val="00564AB6"/>
    <w:rsid w:val="00583710"/>
    <w:rsid w:val="005A3BA9"/>
    <w:rsid w:val="005B07B9"/>
    <w:rsid w:val="005C094B"/>
    <w:rsid w:val="005C2370"/>
    <w:rsid w:val="005C494C"/>
    <w:rsid w:val="005E648B"/>
    <w:rsid w:val="006000C5"/>
    <w:rsid w:val="00611DB3"/>
    <w:rsid w:val="00620E48"/>
    <w:rsid w:val="00642BE2"/>
    <w:rsid w:val="00653BEE"/>
    <w:rsid w:val="006544E8"/>
    <w:rsid w:val="006552E1"/>
    <w:rsid w:val="00682E54"/>
    <w:rsid w:val="00684AAC"/>
    <w:rsid w:val="006B2777"/>
    <w:rsid w:val="006C0961"/>
    <w:rsid w:val="006C678F"/>
    <w:rsid w:val="006D0E5A"/>
    <w:rsid w:val="006D4BE1"/>
    <w:rsid w:val="006D6871"/>
    <w:rsid w:val="006D7192"/>
    <w:rsid w:val="00725B43"/>
    <w:rsid w:val="00745E20"/>
    <w:rsid w:val="0076194C"/>
    <w:rsid w:val="007A766C"/>
    <w:rsid w:val="0081019C"/>
    <w:rsid w:val="00830F70"/>
    <w:rsid w:val="008367E7"/>
    <w:rsid w:val="00845CB4"/>
    <w:rsid w:val="008579B4"/>
    <w:rsid w:val="00860CBA"/>
    <w:rsid w:val="008D24B6"/>
    <w:rsid w:val="008E2B2A"/>
    <w:rsid w:val="008E4CD2"/>
    <w:rsid w:val="009021E3"/>
    <w:rsid w:val="00920A90"/>
    <w:rsid w:val="0093060D"/>
    <w:rsid w:val="00946386"/>
    <w:rsid w:val="009600C7"/>
    <w:rsid w:val="009737AB"/>
    <w:rsid w:val="00980B28"/>
    <w:rsid w:val="00984347"/>
    <w:rsid w:val="00985B8A"/>
    <w:rsid w:val="00994413"/>
    <w:rsid w:val="009A07E4"/>
    <w:rsid w:val="009A4B08"/>
    <w:rsid w:val="009C6E92"/>
    <w:rsid w:val="009D13E5"/>
    <w:rsid w:val="009D29DE"/>
    <w:rsid w:val="00A10C3C"/>
    <w:rsid w:val="00A166AD"/>
    <w:rsid w:val="00A167F4"/>
    <w:rsid w:val="00A31248"/>
    <w:rsid w:val="00A35983"/>
    <w:rsid w:val="00A35FC4"/>
    <w:rsid w:val="00A603FB"/>
    <w:rsid w:val="00A62AF5"/>
    <w:rsid w:val="00A72DB3"/>
    <w:rsid w:val="00A80A0D"/>
    <w:rsid w:val="00AD1604"/>
    <w:rsid w:val="00AE12B5"/>
    <w:rsid w:val="00B04045"/>
    <w:rsid w:val="00B3374E"/>
    <w:rsid w:val="00B8298E"/>
    <w:rsid w:val="00B9027F"/>
    <w:rsid w:val="00BC12E1"/>
    <w:rsid w:val="00BD1E8E"/>
    <w:rsid w:val="00BD4294"/>
    <w:rsid w:val="00BE66FE"/>
    <w:rsid w:val="00BF5566"/>
    <w:rsid w:val="00C03159"/>
    <w:rsid w:val="00C05139"/>
    <w:rsid w:val="00C167E5"/>
    <w:rsid w:val="00C25AB2"/>
    <w:rsid w:val="00C56B7B"/>
    <w:rsid w:val="00C576E9"/>
    <w:rsid w:val="00C66986"/>
    <w:rsid w:val="00CA1A74"/>
    <w:rsid w:val="00CA36BE"/>
    <w:rsid w:val="00CA3C92"/>
    <w:rsid w:val="00CB7C81"/>
    <w:rsid w:val="00CC0EAD"/>
    <w:rsid w:val="00CD06E5"/>
    <w:rsid w:val="00CD1D77"/>
    <w:rsid w:val="00D17D82"/>
    <w:rsid w:val="00D40D96"/>
    <w:rsid w:val="00D70CC6"/>
    <w:rsid w:val="00DC29E6"/>
    <w:rsid w:val="00DD6F17"/>
    <w:rsid w:val="00DF0E94"/>
    <w:rsid w:val="00E02F56"/>
    <w:rsid w:val="00E12299"/>
    <w:rsid w:val="00E25E89"/>
    <w:rsid w:val="00E44783"/>
    <w:rsid w:val="00E5314C"/>
    <w:rsid w:val="00E53E04"/>
    <w:rsid w:val="00E628A7"/>
    <w:rsid w:val="00EC5DAC"/>
    <w:rsid w:val="00F10FAF"/>
    <w:rsid w:val="00F230B5"/>
    <w:rsid w:val="00F548FE"/>
    <w:rsid w:val="00F60692"/>
    <w:rsid w:val="00F702BA"/>
    <w:rsid w:val="00F7526F"/>
    <w:rsid w:val="00F807BE"/>
    <w:rsid w:val="00FA499B"/>
    <w:rsid w:val="00FA658A"/>
    <w:rsid w:val="00FB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6E9"/>
    <w:rPr>
      <w:sz w:val="28"/>
    </w:rPr>
  </w:style>
  <w:style w:type="paragraph" w:styleId="1">
    <w:name w:val="heading 1"/>
    <w:basedOn w:val="a"/>
    <w:next w:val="a"/>
    <w:link w:val="10"/>
    <w:qFormat/>
    <w:rsid w:val="00C576E9"/>
    <w:pPr>
      <w:keepNext/>
      <w:outlineLvl w:val="0"/>
    </w:pPr>
  </w:style>
  <w:style w:type="paragraph" w:styleId="2">
    <w:name w:val="heading 2"/>
    <w:basedOn w:val="a"/>
    <w:next w:val="a"/>
    <w:qFormat/>
    <w:rsid w:val="006C096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A167F4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64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76E9"/>
    <w:rPr>
      <w:sz w:val="28"/>
      <w:lang w:val="ru-RU" w:eastAsia="ru-RU" w:bidi="ar-SA"/>
    </w:rPr>
  </w:style>
  <w:style w:type="character" w:styleId="a3">
    <w:name w:val="Hyperlink"/>
    <w:rsid w:val="00C576E9"/>
    <w:rPr>
      <w:color w:val="0000FF"/>
      <w:u w:val="single"/>
    </w:rPr>
  </w:style>
  <w:style w:type="paragraph" w:styleId="20">
    <w:name w:val="Body Text Indent 2"/>
    <w:basedOn w:val="a"/>
    <w:rsid w:val="00C576E9"/>
    <w:pPr>
      <w:spacing w:after="120" w:line="480" w:lineRule="auto"/>
      <w:ind w:left="283"/>
    </w:pPr>
  </w:style>
  <w:style w:type="paragraph" w:styleId="a4">
    <w:name w:val="Plain Text"/>
    <w:basedOn w:val="a"/>
    <w:rsid w:val="00C576E9"/>
    <w:rPr>
      <w:rFonts w:ascii="Courier New" w:hAnsi="Courier New"/>
      <w:sz w:val="20"/>
    </w:rPr>
  </w:style>
  <w:style w:type="paragraph" w:styleId="a5">
    <w:name w:val="Body Text Indent"/>
    <w:basedOn w:val="a"/>
    <w:rsid w:val="00260009"/>
    <w:pPr>
      <w:spacing w:after="120"/>
      <w:ind w:left="283"/>
    </w:pPr>
  </w:style>
  <w:style w:type="paragraph" w:styleId="a6">
    <w:name w:val="Normal (Web)"/>
    <w:basedOn w:val="a"/>
    <w:rsid w:val="00AD1604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A167F4"/>
    <w:rPr>
      <w:b/>
      <w:bCs/>
    </w:rPr>
  </w:style>
  <w:style w:type="paragraph" w:customStyle="1" w:styleId="11">
    <w:name w:val="Обычный11"/>
    <w:basedOn w:val="a"/>
    <w:rsid w:val="00A167F4"/>
    <w:pPr>
      <w:snapToGrid w:val="0"/>
      <w:jc w:val="both"/>
    </w:pPr>
    <w:rPr>
      <w:rFonts w:ascii="Arial" w:hAnsi="Arial" w:cs="Arial"/>
      <w:sz w:val="20"/>
    </w:rPr>
  </w:style>
  <w:style w:type="character" w:customStyle="1" w:styleId="40">
    <w:name w:val="Заголовок 4 Знак"/>
    <w:link w:val="4"/>
    <w:rsid w:val="00A167F4"/>
    <w:rPr>
      <w:b/>
      <w:bCs/>
      <w:sz w:val="28"/>
      <w:szCs w:val="28"/>
      <w:lang w:val="ru-RU" w:eastAsia="ru-RU" w:bidi="ar-SA"/>
    </w:rPr>
  </w:style>
  <w:style w:type="paragraph" w:styleId="a8">
    <w:name w:val="caption"/>
    <w:basedOn w:val="a"/>
    <w:next w:val="a"/>
    <w:qFormat/>
    <w:rsid w:val="009A4B08"/>
  </w:style>
  <w:style w:type="paragraph" w:styleId="a9">
    <w:name w:val="Balloon Text"/>
    <w:basedOn w:val="a"/>
    <w:link w:val="aa"/>
    <w:rsid w:val="005A3B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A3BA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0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5C2370"/>
    <w:pPr>
      <w:spacing w:after="120"/>
    </w:pPr>
  </w:style>
  <w:style w:type="character" w:customStyle="1" w:styleId="ad">
    <w:name w:val="Основной текст Знак"/>
    <w:basedOn w:val="a0"/>
    <w:link w:val="ac"/>
    <w:rsid w:val="005C237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6E9"/>
    <w:rPr>
      <w:sz w:val="28"/>
    </w:rPr>
  </w:style>
  <w:style w:type="paragraph" w:styleId="1">
    <w:name w:val="heading 1"/>
    <w:basedOn w:val="a"/>
    <w:next w:val="a"/>
    <w:link w:val="10"/>
    <w:qFormat/>
    <w:rsid w:val="00C576E9"/>
    <w:pPr>
      <w:keepNext/>
      <w:outlineLvl w:val="0"/>
    </w:pPr>
  </w:style>
  <w:style w:type="paragraph" w:styleId="2">
    <w:name w:val="heading 2"/>
    <w:basedOn w:val="a"/>
    <w:next w:val="a"/>
    <w:qFormat/>
    <w:rsid w:val="006C096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A167F4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64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76E9"/>
    <w:rPr>
      <w:sz w:val="28"/>
      <w:lang w:val="ru-RU" w:eastAsia="ru-RU" w:bidi="ar-SA"/>
    </w:rPr>
  </w:style>
  <w:style w:type="character" w:styleId="a3">
    <w:name w:val="Hyperlink"/>
    <w:rsid w:val="00C576E9"/>
    <w:rPr>
      <w:color w:val="0000FF"/>
      <w:u w:val="single"/>
    </w:rPr>
  </w:style>
  <w:style w:type="paragraph" w:styleId="20">
    <w:name w:val="Body Text Indent 2"/>
    <w:basedOn w:val="a"/>
    <w:rsid w:val="00C576E9"/>
    <w:pPr>
      <w:spacing w:after="120" w:line="480" w:lineRule="auto"/>
      <w:ind w:left="283"/>
    </w:pPr>
  </w:style>
  <w:style w:type="paragraph" w:styleId="a4">
    <w:name w:val="Plain Text"/>
    <w:basedOn w:val="a"/>
    <w:rsid w:val="00C576E9"/>
    <w:rPr>
      <w:rFonts w:ascii="Courier New" w:hAnsi="Courier New"/>
      <w:sz w:val="20"/>
    </w:rPr>
  </w:style>
  <w:style w:type="paragraph" w:styleId="a5">
    <w:name w:val="Body Text Indent"/>
    <w:basedOn w:val="a"/>
    <w:rsid w:val="00260009"/>
    <w:pPr>
      <w:spacing w:after="120"/>
      <w:ind w:left="283"/>
    </w:pPr>
  </w:style>
  <w:style w:type="paragraph" w:styleId="a6">
    <w:name w:val="Normal (Web)"/>
    <w:basedOn w:val="a"/>
    <w:rsid w:val="00AD1604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A167F4"/>
    <w:rPr>
      <w:b/>
      <w:bCs/>
    </w:rPr>
  </w:style>
  <w:style w:type="paragraph" w:customStyle="1" w:styleId="11">
    <w:name w:val="Обычный11"/>
    <w:basedOn w:val="a"/>
    <w:rsid w:val="00A167F4"/>
    <w:pPr>
      <w:snapToGrid w:val="0"/>
      <w:jc w:val="both"/>
    </w:pPr>
    <w:rPr>
      <w:rFonts w:ascii="Arial" w:hAnsi="Arial" w:cs="Arial"/>
      <w:sz w:val="20"/>
    </w:rPr>
  </w:style>
  <w:style w:type="character" w:customStyle="1" w:styleId="40">
    <w:name w:val="Заголовок 4 Знак"/>
    <w:link w:val="4"/>
    <w:rsid w:val="00A167F4"/>
    <w:rPr>
      <w:b/>
      <w:bCs/>
      <w:sz w:val="28"/>
      <w:szCs w:val="28"/>
      <w:lang w:val="ru-RU" w:eastAsia="ru-RU" w:bidi="ar-SA"/>
    </w:rPr>
  </w:style>
  <w:style w:type="paragraph" w:styleId="a8">
    <w:name w:val="caption"/>
    <w:basedOn w:val="a"/>
    <w:next w:val="a"/>
    <w:qFormat/>
    <w:rsid w:val="009A4B08"/>
  </w:style>
  <w:style w:type="paragraph" w:styleId="a9">
    <w:name w:val="Balloon Text"/>
    <w:basedOn w:val="a"/>
    <w:link w:val="aa"/>
    <w:rsid w:val="005A3B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A3BA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0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5C2370"/>
    <w:pPr>
      <w:spacing w:after="120"/>
    </w:pPr>
  </w:style>
  <w:style w:type="character" w:customStyle="1" w:styleId="ad">
    <w:name w:val="Основной текст Знак"/>
    <w:basedOn w:val="a0"/>
    <w:link w:val="ac"/>
    <w:rsid w:val="005C237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8A61-6C95-4E4E-AF9B-BCAEF66B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прамысловасці</vt:lpstr>
    </vt:vector>
  </TitlesOfParts>
  <Company>Home</Company>
  <LinksUpToDate>false</LinksUpToDate>
  <CharactersWithSpaces>6077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http://www.mozyrmash/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прамысловасці</dc:title>
  <dc:creator>User</dc:creator>
  <cp:lastModifiedBy>Zakupki</cp:lastModifiedBy>
  <cp:revision>47</cp:revision>
  <cp:lastPrinted>2025-09-24T11:12:00Z</cp:lastPrinted>
  <dcterms:created xsi:type="dcterms:W3CDTF">2023-09-17T17:03:00Z</dcterms:created>
  <dcterms:modified xsi:type="dcterms:W3CDTF">2026-03-17T06:58:00Z</dcterms:modified>
</cp:coreProperties>
</file>